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1A" w:rsidRDefault="00AB064B">
      <w:pPr>
        <w:pStyle w:val="20"/>
        <w:shd w:val="clear" w:color="auto" w:fill="auto"/>
        <w:spacing w:after="694"/>
        <w:ind w:right="240"/>
      </w:pPr>
      <w:r>
        <w:t xml:space="preserve">МБОУ </w:t>
      </w:r>
      <w:proofErr w:type="spellStart"/>
      <w:r>
        <w:t>Великооктябрьская</w:t>
      </w:r>
      <w:proofErr w:type="spellEnd"/>
      <w:r>
        <w:t xml:space="preserve"> СОШ Приказ №204-а</w:t>
      </w:r>
    </w:p>
    <w:p w:rsidR="00FB501A" w:rsidRDefault="00DC3128">
      <w:pPr>
        <w:pStyle w:val="20"/>
        <w:shd w:val="clear" w:color="auto" w:fill="auto"/>
        <w:spacing w:after="341" w:line="200" w:lineRule="exact"/>
        <w:ind w:left="460"/>
        <w:jc w:val="left"/>
      </w:pPr>
      <w:r>
        <w:t>11.10.2022</w:t>
      </w:r>
    </w:p>
    <w:p w:rsidR="00FB501A" w:rsidRDefault="00AB064B">
      <w:pPr>
        <w:pStyle w:val="20"/>
        <w:shd w:val="clear" w:color="auto" w:fill="auto"/>
        <w:spacing w:after="389" w:line="235" w:lineRule="exact"/>
        <w:ind w:left="220"/>
      </w:pPr>
      <w:r>
        <w:t xml:space="preserve">Об утверждении плана мероприятий по повышению качества образования в МБОУ </w:t>
      </w:r>
      <w:proofErr w:type="spellStart"/>
      <w:r>
        <w:t>Великооктябрьская</w:t>
      </w:r>
      <w:proofErr w:type="spellEnd"/>
      <w:r>
        <w:t xml:space="preserve"> СОШ на 20</w:t>
      </w:r>
      <w:r w:rsidR="00DC3128">
        <w:t>22</w:t>
      </w:r>
      <w:r>
        <w:t>-202</w:t>
      </w:r>
      <w:r w:rsidR="00DC3128">
        <w:t>3</w:t>
      </w:r>
      <w:r>
        <w:t xml:space="preserve"> учебный год</w:t>
      </w:r>
    </w:p>
    <w:p w:rsidR="00FB501A" w:rsidRDefault="00AB064B">
      <w:pPr>
        <w:pStyle w:val="1"/>
        <w:shd w:val="clear" w:color="auto" w:fill="auto"/>
        <w:spacing w:before="0" w:after="659"/>
        <w:ind w:left="20" w:right="200" w:firstLine="700"/>
      </w:pPr>
      <w:r>
        <w:t xml:space="preserve">В целях повышения качества образования в МБОУ </w:t>
      </w:r>
      <w:proofErr w:type="spellStart"/>
      <w:r>
        <w:t>Великооктябрьская</w:t>
      </w:r>
      <w:proofErr w:type="spellEnd"/>
      <w:r>
        <w:t xml:space="preserve"> в течение 20</w:t>
      </w:r>
      <w:r w:rsidR="00DC3128">
        <w:t>22</w:t>
      </w:r>
      <w:r>
        <w:t>-202</w:t>
      </w:r>
      <w:r w:rsidR="00DC3128">
        <w:t>3</w:t>
      </w:r>
      <w:r>
        <w:t xml:space="preserve"> учебного года, реализации национальных и государственных образовательных инициатив</w:t>
      </w:r>
    </w:p>
    <w:p w:rsidR="00FB501A" w:rsidRDefault="00AB064B">
      <w:pPr>
        <w:pStyle w:val="20"/>
        <w:shd w:val="clear" w:color="auto" w:fill="auto"/>
        <w:spacing w:after="250" w:line="200" w:lineRule="exact"/>
        <w:ind w:left="220"/>
      </w:pPr>
      <w:r>
        <w:t>приказываю:</w:t>
      </w:r>
    </w:p>
    <w:p w:rsidR="00FB501A" w:rsidRDefault="00AB064B">
      <w:pPr>
        <w:pStyle w:val="1"/>
        <w:numPr>
          <w:ilvl w:val="0"/>
          <w:numId w:val="1"/>
        </w:numPr>
        <w:shd w:val="clear" w:color="auto" w:fill="auto"/>
        <w:tabs>
          <w:tab w:val="left" w:pos="1369"/>
        </w:tabs>
        <w:spacing w:before="0" w:after="0"/>
        <w:ind w:left="20" w:right="200" w:firstLine="700"/>
      </w:pPr>
      <w:r>
        <w:t>Утвердить план мероприятий по повышению качества образования в школе на 20</w:t>
      </w:r>
      <w:r w:rsidR="00DC3128">
        <w:t>22-</w:t>
      </w:r>
      <w:r>
        <w:t>202</w:t>
      </w:r>
      <w:r w:rsidR="00DC3128">
        <w:t>3</w:t>
      </w:r>
      <w:r>
        <w:t xml:space="preserve"> учебный год (приложение 1).</w:t>
      </w:r>
    </w:p>
    <w:p w:rsidR="00FB501A" w:rsidRDefault="00AB064B">
      <w:pPr>
        <w:pStyle w:val="1"/>
        <w:numPr>
          <w:ilvl w:val="0"/>
          <w:numId w:val="1"/>
        </w:numPr>
        <w:shd w:val="clear" w:color="auto" w:fill="auto"/>
        <w:tabs>
          <w:tab w:val="left" w:pos="1369"/>
        </w:tabs>
        <w:spacing w:before="0" w:after="0"/>
        <w:ind w:left="20" w:right="200" w:firstLine="700"/>
      </w:pPr>
      <w:r>
        <w:t>Заместителю директора по УВР Балуевой О.Н.. обеспечить исполнение мероприятий плана в установленные сроки.</w:t>
      </w:r>
    </w:p>
    <w:p w:rsidR="00FB501A" w:rsidRDefault="00AB064B">
      <w:pPr>
        <w:pStyle w:val="1"/>
        <w:numPr>
          <w:ilvl w:val="0"/>
          <w:numId w:val="1"/>
        </w:numPr>
        <w:shd w:val="clear" w:color="auto" w:fill="auto"/>
        <w:tabs>
          <w:tab w:val="left" w:pos="1369"/>
        </w:tabs>
        <w:spacing w:before="0" w:after="1145"/>
        <w:ind w:left="720"/>
        <w:jc w:val="both"/>
      </w:pPr>
      <w:r>
        <w:t>Контроль исполнения настоящего приказа оставляю за собой.</w:t>
      </w:r>
    </w:p>
    <w:p w:rsidR="00FB501A" w:rsidRDefault="000C4051">
      <w:pPr>
        <w:framePr w:h="2405" w:hSpace="955" w:wrap="notBeside" w:vAnchor="text" w:hAnchor="text" w:x="207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68140" cy="1539240"/>
            <wp:effectExtent l="0" t="0" r="3810" b="3810"/>
            <wp:docPr id="2" name="Рисунок 1" descr="C:\Users\0A6E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6E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1A" w:rsidRDefault="00FB501A">
      <w:pPr>
        <w:rPr>
          <w:sz w:val="2"/>
          <w:szCs w:val="2"/>
        </w:rPr>
      </w:pPr>
    </w:p>
    <w:p w:rsidR="00FB501A" w:rsidRDefault="00AB064B">
      <w:pPr>
        <w:pStyle w:val="1"/>
        <w:shd w:val="clear" w:color="auto" w:fill="auto"/>
        <w:tabs>
          <w:tab w:val="center" w:pos="4182"/>
          <w:tab w:val="right" w:pos="6464"/>
          <w:tab w:val="right" w:pos="6433"/>
        </w:tabs>
        <w:spacing w:before="594" w:after="0" w:line="200" w:lineRule="exact"/>
        <w:ind w:left="20"/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ab/>
        <w:t>/</w:t>
      </w:r>
      <w:r>
        <w:tab/>
        <w:t>«</w:t>
      </w:r>
      <w:r>
        <w:tab/>
        <w:t>»</w:t>
      </w:r>
    </w:p>
    <w:p w:rsidR="00FB501A" w:rsidRDefault="00AB064B">
      <w:pPr>
        <w:pStyle w:val="30"/>
        <w:shd w:val="clear" w:color="auto" w:fill="auto"/>
        <w:tabs>
          <w:tab w:val="right" w:pos="7620"/>
          <w:tab w:val="right" w:pos="8846"/>
          <w:tab w:val="right" w:pos="8839"/>
        </w:tabs>
        <w:spacing w:before="0" w:line="200" w:lineRule="exact"/>
        <w:ind w:left="2820"/>
        <w:sectPr w:rsidR="00FB501A">
          <w:type w:val="continuous"/>
          <w:pgSz w:w="11909" w:h="16838"/>
          <w:pgMar w:top="2849" w:right="1145" w:bottom="2849" w:left="1169" w:header="0" w:footer="3" w:gutter="0"/>
          <w:cols w:space="720"/>
          <w:noEndnote/>
          <w:docGrid w:linePitch="360"/>
        </w:sectPr>
      </w:pPr>
      <w:r>
        <w:t>подпись расшифровка</w:t>
      </w:r>
      <w:r>
        <w:tab/>
        <w:t>дата</w:t>
      </w:r>
      <w:r>
        <w:rPr>
          <w:rStyle w:val="310pt"/>
        </w:rPr>
        <w:tab/>
        <w:t>20</w:t>
      </w:r>
      <w:r>
        <w:rPr>
          <w:rStyle w:val="310pt"/>
        </w:rPr>
        <w:tab/>
      </w:r>
      <w:r>
        <w:rPr>
          <w:rStyle w:val="310pt"/>
          <w:vertAlign w:val="subscript"/>
        </w:rPr>
        <w:t>г</w:t>
      </w:r>
      <w:r>
        <w:rPr>
          <w:rStyle w:val="310pt"/>
        </w:rPr>
        <w:t>.</w:t>
      </w:r>
    </w:p>
    <w:p w:rsidR="00FB501A" w:rsidRDefault="00AB064B">
      <w:pPr>
        <w:pStyle w:val="40"/>
        <w:shd w:val="clear" w:color="auto" w:fill="auto"/>
        <w:spacing w:after="490"/>
        <w:ind w:left="9320" w:right="1400"/>
      </w:pPr>
      <w:r>
        <w:lastRenderedPageBreak/>
        <w:t xml:space="preserve">Приложение 1 к приказу по МБОУ </w:t>
      </w:r>
      <w:proofErr w:type="spellStart"/>
      <w:r>
        <w:t>Великооктябрьская</w:t>
      </w:r>
      <w:proofErr w:type="spellEnd"/>
      <w:r>
        <w:t xml:space="preserve"> СОШ от 1</w:t>
      </w:r>
      <w:r w:rsidR="00DC3128">
        <w:t>1</w:t>
      </w:r>
      <w:r>
        <w:t>.10.20</w:t>
      </w:r>
      <w:r w:rsidR="00DC3128">
        <w:t>22</w:t>
      </w:r>
      <w:r>
        <w:t xml:space="preserve"> </w:t>
      </w:r>
      <w:r w:rsidR="00FA15D0">
        <w:t xml:space="preserve">     </w:t>
      </w:r>
      <w:r>
        <w:t>№</w:t>
      </w:r>
    </w:p>
    <w:p w:rsidR="00FB501A" w:rsidRDefault="00AB064B">
      <w:pPr>
        <w:pStyle w:val="a6"/>
        <w:framePr w:w="15446" w:wrap="notBeside" w:vAnchor="text" w:hAnchor="text" w:xAlign="center" w:y="1"/>
        <w:shd w:val="clear" w:color="auto" w:fill="auto"/>
        <w:spacing w:line="220" w:lineRule="exact"/>
      </w:pPr>
      <w:r>
        <w:t xml:space="preserve">План мероприятий по повышению качества образования в МБОУ </w:t>
      </w:r>
      <w:proofErr w:type="spellStart"/>
      <w:r>
        <w:t>Великооктябрьская</w:t>
      </w:r>
      <w:proofErr w:type="spellEnd"/>
      <w:r>
        <w:t xml:space="preserve"> СОШ на 20</w:t>
      </w:r>
      <w:r w:rsidR="00575579">
        <w:t>22</w:t>
      </w:r>
      <w:r>
        <w:t>-202</w:t>
      </w:r>
      <w:r w:rsidR="00575579">
        <w:t>3</w:t>
      </w:r>
      <w: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379"/>
        <w:gridCol w:w="2554"/>
        <w:gridCol w:w="1978"/>
        <w:gridCol w:w="3566"/>
      </w:tblGrid>
      <w:tr w:rsidR="00FB501A">
        <w:trPr>
          <w:trHeight w:hRule="exact" w:val="5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№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60" w:after="0" w:line="220" w:lineRule="exact"/>
              <w:ind w:left="360"/>
            </w:pPr>
            <w:proofErr w:type="gramStart"/>
            <w:r>
              <w:rPr>
                <w:rStyle w:val="11pt0"/>
              </w:rPr>
              <w:t>п</w:t>
            </w:r>
            <w:proofErr w:type="gramEnd"/>
            <w:r>
              <w:rPr>
                <w:rStyle w:val="11pt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"/>
              </w:rPr>
              <w:t>Мероприятия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"/>
              </w:rPr>
              <w:t>Сроки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"/>
              </w:rPr>
              <w:t>Ответственные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"/>
              </w:rPr>
              <w:t>Результаты исполнения</w:t>
            </w:r>
          </w:p>
        </w:tc>
      </w:tr>
      <w:tr w:rsidR="00FB501A">
        <w:trPr>
          <w:trHeight w:hRule="exact" w:val="374"/>
          <w:jc w:val="center"/>
        </w:trPr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4120"/>
            </w:pPr>
            <w:r>
              <w:rPr>
                <w:rStyle w:val="11pt0"/>
              </w:rPr>
              <w:t>1. Обеспечение достижения профессиональных компетентностей педагогов</w:t>
            </w:r>
          </w:p>
        </w:tc>
      </w:tr>
      <w:tr w:rsidR="00FB501A">
        <w:trPr>
          <w:trHeight w:hRule="exact" w:val="127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11pt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Повышение профессиональной компетентности педагогов в условиях реализации ФГОС, в том числе по проблемам управления качеством образования по предметным областям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в течение года в соответствии с планом повышения квалификации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ОО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Повышение профессиональной компетентности педагогов</w:t>
            </w:r>
          </w:p>
        </w:tc>
      </w:tr>
      <w:tr w:rsidR="00FB501A">
        <w:trPr>
          <w:trHeight w:hRule="exact" w:val="8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Проведение мониторинга потребности в повышении квалификации педагогических кадров ОО по проблемам повышения качества образования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Зам. директора по УВР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Изучение образовательных запросов педагогов по проблемам качества образования</w:t>
            </w:r>
          </w:p>
        </w:tc>
      </w:tr>
      <w:tr w:rsidR="00FB501A">
        <w:trPr>
          <w:trHeight w:hRule="exact" w:val="10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Зам. директора по УВР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FB501A">
        <w:trPr>
          <w:trHeight w:hRule="exact" w:val="10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Разработка наставниками планов для молодых педагогов по введению в должность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сентябрь - октябрь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Учителя-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"/>
              </w:rPr>
              <w:t>наставники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Повышение качества кадрового потенциала, самоутверждение в правильном выборе профессии</w:t>
            </w:r>
          </w:p>
        </w:tc>
      </w:tr>
      <w:tr w:rsidR="00FB501A">
        <w:trPr>
          <w:trHeight w:hRule="exact" w:val="8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Заседания школьных профессиональных объединений (по отдельному графику)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Руководители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"/>
              </w:rPr>
              <w:t>ШПО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Повышение профессиональной компетентности педагогов</w:t>
            </w:r>
          </w:p>
        </w:tc>
      </w:tr>
      <w:tr w:rsidR="00FB501A">
        <w:trPr>
          <w:trHeight w:hRule="exact" w:val="82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 xml:space="preserve">Формирование перспективных планов обеспеченности школы </w:t>
            </w:r>
            <w:proofErr w:type="gramStart"/>
            <w:r>
              <w:rPr>
                <w:rStyle w:val="11pt"/>
              </w:rPr>
              <w:t>высококвалифицированными</w:t>
            </w:r>
            <w:proofErr w:type="gramEnd"/>
            <w:r>
              <w:rPr>
                <w:rStyle w:val="11pt"/>
              </w:rPr>
              <w:t xml:space="preserve"> педагогическими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кадрами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март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ОО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Привлечение выпускников школ на педагогические специальности</w:t>
            </w:r>
          </w:p>
        </w:tc>
      </w:tr>
    </w:tbl>
    <w:p w:rsidR="00FB501A" w:rsidRDefault="00FB501A">
      <w:pPr>
        <w:rPr>
          <w:sz w:val="2"/>
          <w:szCs w:val="2"/>
        </w:rPr>
      </w:pPr>
    </w:p>
    <w:p w:rsidR="00FB501A" w:rsidRDefault="00FB501A">
      <w:pPr>
        <w:rPr>
          <w:sz w:val="2"/>
          <w:szCs w:val="2"/>
        </w:rPr>
        <w:sectPr w:rsidR="00FB501A">
          <w:type w:val="continuous"/>
          <w:pgSz w:w="16838" w:h="11909" w:orient="landscape"/>
          <w:pgMar w:top="1453" w:right="691" w:bottom="1424" w:left="69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379"/>
        <w:gridCol w:w="2554"/>
        <w:gridCol w:w="1978"/>
        <w:gridCol w:w="3595"/>
      </w:tblGrid>
      <w:tr w:rsidR="00FB501A">
        <w:trPr>
          <w:trHeight w:hRule="exact" w:val="8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Pr="00FA15D0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ind w:right="320"/>
              <w:jc w:val="right"/>
              <w:rPr>
                <w:b/>
              </w:rPr>
            </w:pPr>
            <w:r w:rsidRPr="00FA15D0">
              <w:rPr>
                <w:rStyle w:val="11pt0"/>
                <w:b w:val="0"/>
              </w:rPr>
              <w:lastRenderedPageBreak/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 xml:space="preserve">Организация в школе </w:t>
            </w:r>
            <w:proofErr w:type="spellStart"/>
            <w:r>
              <w:rPr>
                <w:rStyle w:val="11pt"/>
              </w:rPr>
              <w:t>профориентационной</w:t>
            </w:r>
            <w:proofErr w:type="spellEnd"/>
            <w:r>
              <w:rPr>
                <w:rStyle w:val="11pt"/>
              </w:rPr>
              <w:t xml:space="preserve"> работы по привлечению молодых специалистов на педагогические специальности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1A" w:rsidRPr="00AD406B" w:rsidRDefault="00AD406B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D406B">
              <w:rPr>
                <w:rFonts w:ascii="Times New Roman" w:hAnsi="Times New Roman" w:cs="Times New Roman"/>
              </w:rPr>
              <w:t>Повышение качества кадрового потенциала,</w:t>
            </w:r>
          </w:p>
        </w:tc>
      </w:tr>
      <w:tr w:rsidR="00FA15D0">
        <w:trPr>
          <w:trHeight w:hRule="exact" w:val="8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5D0" w:rsidRPr="00FA15D0" w:rsidRDefault="00FA15D0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ind w:right="320"/>
              <w:jc w:val="right"/>
              <w:rPr>
                <w:rStyle w:val="11pt0"/>
                <w:b w:val="0"/>
              </w:rPr>
            </w:pPr>
            <w:r w:rsidRPr="00FA15D0">
              <w:rPr>
                <w:rStyle w:val="11pt0"/>
                <w:b w:val="0"/>
              </w:rPr>
              <w:t>1.8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5D0" w:rsidRDefault="00FA15D0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Довести долю получателей образовательных услуг, удовлетворенных доброжелательностью, вежливостью работников ОО, до 100%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5D0" w:rsidRDefault="00FA15D0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5D0" w:rsidRPr="00AD406B" w:rsidRDefault="00AD406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Руководители ОО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5D0" w:rsidRPr="00AD406B" w:rsidRDefault="00AD406B">
            <w:pPr>
              <w:framePr w:w="15475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Улучшение качества предоставления  образовательных услуг</w:t>
            </w:r>
          </w:p>
        </w:tc>
      </w:tr>
      <w:tr w:rsidR="00FB501A">
        <w:trPr>
          <w:trHeight w:hRule="exact" w:val="264"/>
          <w:jc w:val="center"/>
        </w:trPr>
        <w:tc>
          <w:tcPr>
            <w:tcW w:w="154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ind w:left="4960"/>
            </w:pPr>
            <w:r>
              <w:rPr>
                <w:rStyle w:val="11pt0"/>
              </w:rPr>
              <w:t>2. Обеспечение достижения образовательных результатов</w:t>
            </w:r>
          </w:p>
        </w:tc>
      </w:tr>
      <w:tr w:rsidR="00FB501A">
        <w:trPr>
          <w:trHeight w:hRule="exact" w:val="10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0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Организация и проведение совещаний с учителями по вопросам достижения качества образования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ОО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FB501A">
        <w:trPr>
          <w:trHeight w:hRule="exact" w:val="76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0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Работа школьного методического совета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11pt"/>
              </w:rPr>
              <w:t>Зам. директора по УВР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Организационно-методическое сопровождение работы предметных объединений</w:t>
            </w:r>
          </w:p>
        </w:tc>
      </w:tr>
      <w:tr w:rsidR="00FB501A">
        <w:trPr>
          <w:trHeight w:hRule="exact" w:val="127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0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Разработка и реализация индивидуальных планов профессионального развития учителей школ, работающих в сложных социальных условиях, молодых и малоопытных</w:t>
            </w:r>
          </w:p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специалистов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сентябрь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Учителя-</w:t>
            </w:r>
          </w:p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"/>
              </w:rPr>
              <w:t>наставники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FB501A">
        <w:trPr>
          <w:trHeight w:hRule="exact" w:val="113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0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Организационно-методическое сопровождение деятельности школьных предметных методических объединений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11pt"/>
              </w:rPr>
              <w:t>Зам. директора по УВР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Удовлетворенность образовательных потребностей педагогов по проблемам повышения качества образования</w:t>
            </w:r>
          </w:p>
        </w:tc>
      </w:tr>
      <w:tr w:rsidR="00FB501A">
        <w:trPr>
          <w:trHeight w:hRule="exact" w:val="104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0"/>
              </w:rPr>
              <w:t>2.5.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Организация участия педагогов в профессиональных конкурсах, фестивалях педагогических идей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11pt"/>
              </w:rPr>
              <w:t>В соответствии с планом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ОО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75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Повышение потенциала для самообразования и саморазвития. Возможность для дальнейшего успешного и динамичного</w:t>
            </w:r>
          </w:p>
        </w:tc>
      </w:tr>
    </w:tbl>
    <w:p w:rsidR="00FB501A" w:rsidRDefault="00FB50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379"/>
        <w:gridCol w:w="2554"/>
        <w:gridCol w:w="1978"/>
        <w:gridCol w:w="3566"/>
      </w:tblGrid>
      <w:tr w:rsidR="00FB501A">
        <w:trPr>
          <w:trHeight w:hRule="exact" w:val="2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профессионального роста</w:t>
            </w:r>
          </w:p>
        </w:tc>
      </w:tr>
      <w:tr w:rsidR="00FB501A">
        <w:trPr>
          <w:trHeight w:hRule="exact" w:val="10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"/>
              </w:rPr>
              <w:t>2.6.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11pt"/>
              </w:rPr>
              <w:t>Проведение методического дня по проблемам повышения качества образования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ноябрь, март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Руководители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"/>
              </w:rPr>
              <w:t>ШПО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proofErr w:type="gramStart"/>
            <w:r>
              <w:rPr>
                <w:rStyle w:val="11pt"/>
              </w:rPr>
              <w:t xml:space="preserve">У </w:t>
            </w:r>
            <w:proofErr w:type="spellStart"/>
            <w:r>
              <w:rPr>
                <w:rStyle w:val="11pt"/>
              </w:rPr>
              <w:t>довлетворенность</w:t>
            </w:r>
            <w:proofErr w:type="spellEnd"/>
            <w:proofErr w:type="gramEnd"/>
            <w:r>
              <w:rPr>
                <w:rStyle w:val="11pt"/>
              </w:rPr>
              <w:t xml:space="preserve"> образовательных потребностей педагогов по проблемам повышения качества образования</w:t>
            </w:r>
          </w:p>
        </w:tc>
      </w:tr>
      <w:tr w:rsidR="00FB501A">
        <w:trPr>
          <w:trHeight w:hRule="exact" w:val="5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"/>
              </w:rPr>
              <w:t>2.7.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Проект «Билет в будущее»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ОО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</w:pPr>
          </w:p>
        </w:tc>
      </w:tr>
      <w:tr w:rsidR="00FB501A">
        <w:trPr>
          <w:trHeight w:hRule="exact" w:val="5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"/>
              </w:rPr>
              <w:t>2.8.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Проект «</w:t>
            </w:r>
            <w:proofErr w:type="spellStart"/>
            <w:r>
              <w:rPr>
                <w:rStyle w:val="11pt"/>
              </w:rPr>
              <w:t>Кванториум</w:t>
            </w:r>
            <w:proofErr w:type="spellEnd"/>
            <w:r>
              <w:rPr>
                <w:rStyle w:val="11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ОО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</w:pPr>
          </w:p>
        </w:tc>
      </w:tr>
      <w:tr w:rsidR="00FB501A">
        <w:trPr>
          <w:trHeight w:hRule="exact" w:val="5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"/>
              </w:rPr>
              <w:t>2.9.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Проект «Нас пригласили во Дворец!»</w:t>
            </w:r>
            <w:r w:rsidR="00AD406B">
              <w:rPr>
                <w:rStyle w:val="11pt"/>
              </w:rPr>
              <w:t xml:space="preserve"> и др.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D406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 xml:space="preserve">Зам. директора по </w:t>
            </w:r>
            <w:r w:rsidR="00AB064B">
              <w:rPr>
                <w:rStyle w:val="11pt"/>
              </w:rPr>
              <w:t>ВР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</w:pPr>
          </w:p>
        </w:tc>
      </w:tr>
      <w:tr w:rsidR="00FB501A">
        <w:trPr>
          <w:trHeight w:hRule="exact" w:val="15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"/>
              </w:rPr>
              <w:t>2.10.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Расширение социального партнерства школы с учреждениями образования, культуры, здравоохранения, спорта, религиозными и общественными организациями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ОО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Создание системы партнерских отношений для расширения спектра образовательных услуг, социализации и социально</w:t>
            </w:r>
            <w:r>
              <w:rPr>
                <w:rStyle w:val="11pt"/>
              </w:rPr>
              <w:softHyphen/>
            </w:r>
            <w:r w:rsidR="00B92EC2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трудовой адаптации детей, подростков, молодежи</w:t>
            </w:r>
          </w:p>
        </w:tc>
      </w:tr>
      <w:tr w:rsidR="00B92EC2">
        <w:trPr>
          <w:trHeight w:hRule="exact" w:val="15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EC2" w:rsidRDefault="00B92EC2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rPr>
                <w:rStyle w:val="11pt"/>
              </w:rPr>
            </w:pPr>
            <w:r>
              <w:rPr>
                <w:rStyle w:val="11pt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EC2" w:rsidRDefault="00B92EC2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Довести долю участников образовательных отношений, которые готовы рекомендовать ОО родственникам и знакомым, до 100% и далее поддерживать ее на соответствующем уровне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EC2" w:rsidRDefault="00B92EC2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EC2" w:rsidRDefault="00B92EC2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Руководители ОО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EC2" w:rsidRDefault="00B92EC2" w:rsidP="00B92EC2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Улучшение качества предоставления образовательных услуг и комфортных условий в ОО</w:t>
            </w:r>
          </w:p>
        </w:tc>
      </w:tr>
      <w:tr w:rsidR="00FB501A">
        <w:trPr>
          <w:trHeight w:hRule="exact" w:val="528"/>
          <w:jc w:val="center"/>
        </w:trPr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192" w:lineRule="exact"/>
              <w:ind w:left="1420"/>
            </w:pPr>
            <w:r>
              <w:rPr>
                <w:rStyle w:val="11pt0"/>
              </w:rPr>
              <w:t>3. Совершенствование качества подготовки учащихся общеобразовательных организаций к государственной итоговой аттестации</w:t>
            </w:r>
          </w:p>
        </w:tc>
      </w:tr>
      <w:tr w:rsidR="00FB501A">
        <w:trPr>
          <w:trHeight w:hRule="exact" w:val="152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 w:rsidP="00AD406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Открытое информационное обеспечение организации и подготовки ГИА -9,11 классов (размещение актуальной информации на официальном сайте школы), информирование общественности через, информационные стенды по вопросам организации ГИА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Руководители ОО, учителя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Информационная поддержка всех участников образовательного процесса по вопросам организации и проведения ГИА</w:t>
            </w:r>
          </w:p>
        </w:tc>
      </w:tr>
      <w:tr w:rsidR="00FB501A">
        <w:trPr>
          <w:trHeight w:hRule="exact" w:val="9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Подготовка и проведение классных и школьных родительских собраний по актуальным вопросам ГИА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октябрь-ноябрь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ОО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pt"/>
              </w:rPr>
              <w:t xml:space="preserve">Информационная поддержка всех участников </w:t>
            </w:r>
            <w:proofErr w:type="gramStart"/>
            <w:r>
              <w:rPr>
                <w:rStyle w:val="11pt"/>
              </w:rPr>
              <w:t>образовательного</w:t>
            </w:r>
            <w:proofErr w:type="gramEnd"/>
          </w:p>
        </w:tc>
      </w:tr>
    </w:tbl>
    <w:p w:rsidR="00FB501A" w:rsidRDefault="00FB50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379"/>
        <w:gridCol w:w="2554"/>
        <w:gridCol w:w="1978"/>
        <w:gridCol w:w="3566"/>
      </w:tblGrid>
      <w:tr w:rsidR="00FB501A">
        <w:trPr>
          <w:trHeight w:hRule="exact" w:val="52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процесса по вопросам организации и проведения ГИА</w:t>
            </w:r>
          </w:p>
        </w:tc>
      </w:tr>
      <w:tr w:rsidR="00FB501A">
        <w:trPr>
          <w:trHeight w:hRule="exact" w:val="76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Проведение консультаций для обучающихся, их родителей (законных представителей) по психологическим аспектам подготовки к государственной итоговой аттестации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Педагог-психолог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Психологическая подготовка участников ГИА к экзаменам</w:t>
            </w:r>
          </w:p>
        </w:tc>
      </w:tr>
      <w:tr w:rsidR="00FB501A">
        <w:trPr>
          <w:trHeight w:hRule="exact" w:val="5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3.4.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Проведение статистического анализа и подготовка аналитических материалов по итогам ГИА - 9,11 классов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июнь-июль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Зам. директора по УВР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Анализ факторов, влияющих на результаты ГИА</w:t>
            </w:r>
          </w:p>
        </w:tc>
      </w:tr>
      <w:tr w:rsidR="00FB501A">
        <w:trPr>
          <w:trHeight w:hRule="exact" w:val="152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Совещание учителей «О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 и задачах на новый учебный год»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сентябрь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11pt"/>
              </w:rPr>
              <w:t>Зам. директора по УВР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FB501A">
        <w:trPr>
          <w:trHeight w:hRule="exact" w:val="76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Обсуждение итогов государственной итоговой аттестации, повышения качества образования на педагогическом совете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август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Корректировка планов работы с учетом актуальных проблем в повышении качества образования</w:t>
            </w:r>
          </w:p>
        </w:tc>
      </w:tr>
      <w:tr w:rsidR="00FB501A">
        <w:trPr>
          <w:trHeight w:hRule="exact" w:val="10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 w:rsidP="005F2381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3.</w:t>
            </w:r>
            <w:r w:rsidR="005F2381">
              <w:rPr>
                <w:rStyle w:val="11pt"/>
              </w:rPr>
              <w:t>7</w:t>
            </w:r>
            <w:r>
              <w:rPr>
                <w:rStyle w:val="11pt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Подготовка и проведение педагогических советов 00 по обсуждению результатов успеваемости обучающихся по итогам четвертей, полугодия, учебного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ноябрь, январь, март, июнь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Зам. директора по УВР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Повышение эффективности управленческой деятельности по вопросам обеспечения качества образования</w:t>
            </w:r>
          </w:p>
        </w:tc>
      </w:tr>
      <w:tr w:rsidR="00FB501A">
        <w:trPr>
          <w:trHeight w:hRule="exact" w:val="5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 w:rsidP="005F2381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11pt"/>
              </w:rPr>
              <w:t>3.</w:t>
            </w:r>
            <w:r w:rsidR="005F2381">
              <w:rPr>
                <w:rStyle w:val="11pt"/>
              </w:rPr>
              <w:t>8</w:t>
            </w:r>
            <w:r>
              <w:rPr>
                <w:rStyle w:val="11pt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Организация и проведение итогового собеседования по русскому языку 9 класс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февраль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Руководители ОО, учителя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Повышение эффективности подготовки к ГИА</w:t>
            </w:r>
          </w:p>
        </w:tc>
      </w:tr>
      <w:tr w:rsidR="00FB501A">
        <w:trPr>
          <w:trHeight w:hRule="exact" w:val="5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 w:rsidP="005F2381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11pt"/>
              </w:rPr>
              <w:t>3.</w:t>
            </w:r>
            <w:r w:rsidR="005F2381">
              <w:rPr>
                <w:rStyle w:val="11pt"/>
              </w:rPr>
              <w:t>9</w:t>
            </w:r>
            <w:r>
              <w:rPr>
                <w:rStyle w:val="11pt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Организация и проведение итогового сочинения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декабрь, февраль, май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Руководители 00, учителя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1A" w:rsidRDefault="00FB501A">
            <w:pPr>
              <w:framePr w:w="15446" w:wrap="notBeside" w:vAnchor="text" w:hAnchor="text" w:xAlign="center" w:y="1"/>
            </w:pPr>
          </w:p>
        </w:tc>
      </w:tr>
      <w:tr w:rsidR="00FB501A">
        <w:trPr>
          <w:trHeight w:hRule="exact" w:val="78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01A" w:rsidRDefault="00AB064B" w:rsidP="005F2381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11pt"/>
              </w:rPr>
              <w:t>3.1</w:t>
            </w:r>
            <w:r w:rsidR="005F2381">
              <w:rPr>
                <w:rStyle w:val="11pt"/>
              </w:rPr>
              <w:t>0</w:t>
            </w:r>
            <w:r>
              <w:rPr>
                <w:rStyle w:val="11pt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197" w:lineRule="exact"/>
              <w:jc w:val="both"/>
            </w:pPr>
            <w:r>
              <w:rPr>
                <w:rStyle w:val="11pt"/>
              </w:rPr>
              <w:t>Подготовка и проведение тренировочных экзаменов в 9-х и 11-х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Март, 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11pt"/>
              </w:rPr>
              <w:t>Зам. директора по УВР, методист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1A" w:rsidRDefault="00FB501A">
            <w:pPr>
              <w:framePr w:w="15446" w:wrap="notBeside" w:vAnchor="text" w:hAnchor="text" w:xAlign="center" w:y="1"/>
            </w:pPr>
          </w:p>
        </w:tc>
      </w:tr>
    </w:tbl>
    <w:p w:rsidR="00FB501A" w:rsidRDefault="00FB50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379"/>
        <w:gridCol w:w="2554"/>
        <w:gridCol w:w="1978"/>
        <w:gridCol w:w="3566"/>
      </w:tblGrid>
      <w:tr w:rsidR="00FB501A">
        <w:trPr>
          <w:trHeight w:hRule="exact" w:val="2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gramStart"/>
            <w:r>
              <w:rPr>
                <w:rStyle w:val="11pt"/>
              </w:rPr>
              <w:t>классах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501A">
        <w:trPr>
          <w:trHeight w:hRule="exact" w:val="76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 w:rsidP="005F2381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"/>
              </w:rPr>
              <w:t>3.1</w:t>
            </w:r>
            <w:r w:rsidR="005F2381">
              <w:rPr>
                <w:rStyle w:val="11pt"/>
              </w:rPr>
              <w:t>1</w:t>
            </w:r>
            <w:r>
              <w:rPr>
                <w:rStyle w:val="11pt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Подготовка аналитической информации по результатам тренировочных экзаменов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Зам. директора по УВР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Анализ факторов, влияющих на результаты ГИА, повышение эффективности подготовки</w:t>
            </w:r>
          </w:p>
        </w:tc>
      </w:tr>
      <w:tr w:rsidR="00FB501A">
        <w:trPr>
          <w:trHeight w:hRule="exact" w:val="127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 w:rsidP="005F2381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11pt"/>
              </w:rPr>
              <w:t>3.1</w:t>
            </w:r>
            <w:r w:rsidR="005F2381">
              <w:rPr>
                <w:rStyle w:val="11pt"/>
              </w:rPr>
              <w:t>2</w:t>
            </w:r>
            <w:r>
              <w:rPr>
                <w:rStyle w:val="11pt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 xml:space="preserve">Мастер-классы по распространению эффективных форм работы с </w:t>
            </w:r>
            <w:proofErr w:type="gramStart"/>
            <w:r>
              <w:rPr>
                <w:rStyle w:val="11pt"/>
              </w:rPr>
              <w:t>обучающимися</w:t>
            </w:r>
            <w:proofErr w:type="gramEnd"/>
            <w:r>
              <w:rPr>
                <w:rStyle w:val="11pt"/>
              </w:rPr>
              <w:t xml:space="preserve"> по подготовке к ГИА по учебным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предметам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в соответствии с планами ШПО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ШПО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Адресная методическая помощь педагогам</w:t>
            </w:r>
            <w:proofErr w:type="gramStart"/>
            <w:r>
              <w:rPr>
                <w:rStyle w:val="11pt"/>
              </w:rPr>
              <w:t xml:space="preserve"> ,</w:t>
            </w:r>
            <w:proofErr w:type="gramEnd"/>
            <w:r>
              <w:rPr>
                <w:rStyle w:val="11pt"/>
              </w:rPr>
              <w:t xml:space="preserve"> чьи учащиеся показали низкие результаты сдачи ГИА</w:t>
            </w:r>
          </w:p>
        </w:tc>
      </w:tr>
      <w:tr w:rsidR="00FB501A">
        <w:trPr>
          <w:trHeight w:hRule="exact" w:val="264"/>
          <w:jc w:val="center"/>
        </w:trPr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4840"/>
            </w:pPr>
            <w:r>
              <w:rPr>
                <w:rStyle w:val="11pt0"/>
              </w:rPr>
              <w:t>4. Мониторинговые исследования качества общего образования</w:t>
            </w:r>
          </w:p>
        </w:tc>
      </w:tr>
      <w:tr w:rsidR="00FB501A">
        <w:trPr>
          <w:trHeight w:hRule="exact" w:val="768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11pt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Проведение мониторинга: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- выполнение программ учебных предметов в соответствии с учебным планом и годовым календарным учебным графиком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11pt"/>
              </w:rPr>
              <w:t>Зам. директора по УВР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FB501A">
        <w:trPr>
          <w:trHeight w:hRule="exact" w:val="758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FB501A">
            <w:pPr>
              <w:framePr w:w="15446" w:wrap="notBeside" w:vAnchor="text" w:hAnchor="text" w:xAlign="center" w:y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 xml:space="preserve">- результаты успеваемости </w:t>
            </w:r>
            <w:proofErr w:type="gramStart"/>
            <w:r>
              <w:rPr>
                <w:rStyle w:val="11pt"/>
              </w:rPr>
              <w:t>обучающихся</w:t>
            </w:r>
            <w:proofErr w:type="gramEnd"/>
            <w:r>
              <w:rPr>
                <w:rStyle w:val="11pt"/>
              </w:rPr>
              <w:t xml:space="preserve"> по итогам учебного полугодия, учебного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январь, июнь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Зам. директора по УВР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FB501A">
            <w:pPr>
              <w:framePr w:w="15446" w:wrap="notBeside" w:vAnchor="text" w:hAnchor="text" w:xAlign="center" w:y="1"/>
            </w:pPr>
          </w:p>
        </w:tc>
      </w:tr>
      <w:tr w:rsidR="00FB501A">
        <w:trPr>
          <w:trHeight w:hRule="exact" w:val="127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11pt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Организация учета и компенсация потерь учебного времени с целью обеспечения выполнения учебных программ в соответствии с федеральным государственным образовательным стандартом по итогам каждой учебной четверти (полугодия)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11pt"/>
              </w:rPr>
              <w:t>Зам. директора по УВР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Повышение эффективности управленческой деятельности по вопросам совершенствования условий для обеспечения качества образования</w:t>
            </w:r>
          </w:p>
        </w:tc>
      </w:tr>
      <w:tr w:rsidR="00FB501A">
        <w:trPr>
          <w:trHeight w:hRule="exact" w:val="5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11pt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Всероссийские проверочные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март-май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00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 xml:space="preserve">Оценка состояния системы начального общего, основного общего и среднего общего образования, и тенденций её развития по предметным и </w:t>
            </w:r>
            <w:proofErr w:type="spellStart"/>
            <w:r>
              <w:rPr>
                <w:rStyle w:val="11pt"/>
              </w:rPr>
              <w:t>метапредметным</w:t>
            </w:r>
            <w:proofErr w:type="spellEnd"/>
            <w:r>
              <w:rPr>
                <w:rStyle w:val="11pt"/>
              </w:rPr>
              <w:t xml:space="preserve"> результатам</w:t>
            </w:r>
          </w:p>
        </w:tc>
      </w:tr>
      <w:tr w:rsidR="00FB501A">
        <w:trPr>
          <w:trHeight w:hRule="exact" w:val="101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11pt"/>
              </w:rPr>
              <w:t>4.4.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Участие в независимых исследованиях качества начального общего, основного общего и среднего общего образования: проведение мониторинга, диагностических работ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00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FB501A">
            <w:pPr>
              <w:framePr w:w="15446" w:wrap="notBeside" w:vAnchor="text" w:hAnchor="text" w:xAlign="center" w:y="1"/>
            </w:pPr>
          </w:p>
        </w:tc>
      </w:tr>
      <w:tr w:rsidR="00FB501A">
        <w:trPr>
          <w:trHeight w:hRule="exact" w:val="127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11pt"/>
              </w:rPr>
              <w:t>4.5.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1pt"/>
              </w:rPr>
              <w:t>Мониторинг удовлетворенности обучающихся и родителей качеством услуг общего образования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апрель-май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Директор 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Формирование необходимой и достаточной информации для анализа и управления качеством образования на уровне 00</w:t>
            </w:r>
          </w:p>
        </w:tc>
      </w:tr>
      <w:tr w:rsidR="00FB501A">
        <w:trPr>
          <w:trHeight w:hRule="exact" w:val="7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11pt"/>
              </w:rPr>
              <w:t>4.6.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 xml:space="preserve">Контроль сайта школы по организации информирования участников образовательного процесса по вопросам подготовки </w:t>
            </w:r>
            <w:proofErr w:type="gramStart"/>
            <w:r>
              <w:rPr>
                <w:rStyle w:val="11pt"/>
              </w:rPr>
              <w:t>к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Директор ОО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Анализ оценки сайта школы по организации</w:t>
            </w:r>
          </w:p>
        </w:tc>
      </w:tr>
    </w:tbl>
    <w:p w:rsidR="00FB501A" w:rsidRDefault="00FB50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379"/>
        <w:gridCol w:w="2554"/>
        <w:gridCol w:w="1978"/>
        <w:gridCol w:w="3566"/>
      </w:tblGrid>
      <w:tr w:rsidR="00FB501A">
        <w:trPr>
          <w:trHeight w:hRule="exact" w:val="2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государственной итоговой аттестации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информирования</w:t>
            </w:r>
          </w:p>
        </w:tc>
      </w:tr>
      <w:tr w:rsidR="00FB501A">
        <w:trPr>
          <w:trHeight w:hRule="exact" w:val="127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11pt"/>
              </w:rPr>
              <w:t>4.7.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Привлечение родительской общественности в качестве общественных наблюдателей при проведении процедуры мониторинговых обследований, итоговой аттестации, школьного этапа всероссийской олимпиады школьников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в соответствии с планом мероприятий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ОО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Расширение роли общественного участия в развитии образования. Открытость и прозрачность процедур оценки качества образования</w:t>
            </w:r>
          </w:p>
        </w:tc>
      </w:tr>
      <w:tr w:rsidR="00FB501A">
        <w:trPr>
          <w:trHeight w:hRule="exact" w:val="127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11pt"/>
              </w:rPr>
              <w:t>4.8.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Проведение мониторинга по выявлению ресурсов школы для обеспечения условий получения качественного образования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детьми с ОВЗ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ОО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Формирование необходимой и достаточной информации для анализа и управления качеством образования на уровне ОО</w:t>
            </w:r>
          </w:p>
        </w:tc>
      </w:tr>
      <w:tr w:rsidR="00FB501A">
        <w:trPr>
          <w:trHeight w:hRule="exact" w:val="264"/>
          <w:jc w:val="center"/>
        </w:trPr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920"/>
            </w:pPr>
            <w:r>
              <w:rPr>
                <w:rStyle w:val="11pt0"/>
              </w:rPr>
              <w:t>5. Совершенствование работы с учащимися по повышению качества образования</w:t>
            </w:r>
          </w:p>
        </w:tc>
      </w:tr>
      <w:tr w:rsidR="00FB501A">
        <w:trPr>
          <w:trHeight w:hRule="exact" w:val="127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Организация и афиширование олимпиадного движения, конкурсов, конференций, проектно-исследовательской деятельности в школе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ОО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Повышение престижа образования, формирование положительной мотивации к участию в олимпиадах, конкурсах, конференций</w:t>
            </w:r>
          </w:p>
        </w:tc>
      </w:tr>
      <w:tr w:rsidR="00FB501A">
        <w:trPr>
          <w:trHeight w:hRule="exact" w:val="127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Участие в разработке заданий школьного этапа Всероссийской олимпиады школьников по предметам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сентябрь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ШПО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Организация качественной подготовки учащихся к школьному этапу Всероссийской олимпиады школьников по предметам</w:t>
            </w:r>
          </w:p>
        </w:tc>
      </w:tr>
      <w:tr w:rsidR="00FB501A">
        <w:trPr>
          <w:trHeight w:hRule="exact" w:val="3158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Проведение школьных мероприятий и школьных этапов Всероссийских мероприятий для учащихся образовательных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организаций: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- школьный этап Всероссийской олимпиады школьников;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0" w:after="0" w:line="250" w:lineRule="exact"/>
              <w:jc w:val="both"/>
            </w:pPr>
            <w:r>
              <w:rPr>
                <w:rStyle w:val="11pt"/>
              </w:rPr>
              <w:t>школьный этап открытой Всероссийской олимпиады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школьников «Наше наследие»;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50" w:lineRule="exact"/>
              <w:jc w:val="both"/>
            </w:pPr>
            <w:proofErr w:type="gramStart"/>
            <w:r>
              <w:rPr>
                <w:rStyle w:val="11pt"/>
              </w:rPr>
              <w:t>школьный этап олимпиады младших школьников (русский</w:t>
            </w:r>
            <w:proofErr w:type="gramEnd"/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язык, математика, литературное чтение, окружающий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мир);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ind w:left="60"/>
            </w:pPr>
            <w:r>
              <w:rPr>
                <w:rStyle w:val="11pt"/>
              </w:rPr>
              <w:t>- школьный этап олимпиады младших школьников по основам православной культуры и организация участия в муниципальных этапах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по отдельному плану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Руководители ОО, ШПО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 xml:space="preserve">Участие учащихся и педагогов школы в заявленном мероприятии. Поощрение лучших учащихся и педагогов, повышение престижа успешной учебной деятельности, педагогической деятельности, общественное признание заслуг. Повышение результативности участия в муниципальном этапе всероссийских мероприятий </w:t>
            </w:r>
            <w:proofErr w:type="gramStart"/>
            <w:r>
              <w:rPr>
                <w:rStyle w:val="11pt"/>
              </w:rPr>
              <w:t>для</w:t>
            </w:r>
            <w:proofErr w:type="gramEnd"/>
            <w:r>
              <w:rPr>
                <w:rStyle w:val="11pt"/>
              </w:rPr>
              <w:t xml:space="preserve"> обучающихся</w:t>
            </w:r>
          </w:p>
        </w:tc>
      </w:tr>
      <w:tr w:rsidR="00FB501A">
        <w:trPr>
          <w:trHeight w:hRule="exact" w:val="538"/>
          <w:jc w:val="center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FB501A">
            <w:pPr>
              <w:framePr w:w="15446" w:wrap="notBeside" w:vAnchor="text" w:hAnchor="text" w:xAlign="center" w:y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Конкурс исследовательских работ «Везде исследуйте всечасно...»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март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FB501A">
            <w:pPr>
              <w:framePr w:w="15446" w:wrap="notBeside" w:vAnchor="text" w:hAnchor="text" w:xAlign="center" w:y="1"/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1A" w:rsidRDefault="00FB501A">
            <w:pPr>
              <w:framePr w:w="15446" w:wrap="notBeside" w:vAnchor="text" w:hAnchor="text" w:xAlign="center" w:y="1"/>
            </w:pPr>
          </w:p>
        </w:tc>
      </w:tr>
    </w:tbl>
    <w:p w:rsidR="00FB501A" w:rsidRDefault="00FB501A">
      <w:pPr>
        <w:rPr>
          <w:sz w:val="2"/>
          <w:szCs w:val="2"/>
        </w:rPr>
      </w:pPr>
    </w:p>
    <w:tbl>
      <w:tblPr>
        <w:tblOverlap w:val="never"/>
        <w:tblW w:w="155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8"/>
        <w:gridCol w:w="5285"/>
        <w:gridCol w:w="1701"/>
        <w:gridCol w:w="1417"/>
        <w:gridCol w:w="2434"/>
      </w:tblGrid>
      <w:tr w:rsidR="00FB501A" w:rsidTr="005F2381">
        <w:trPr>
          <w:trHeight w:hRule="exact" w:val="1032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lastRenderedPageBreak/>
              <w:t>5.4.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Организация качественной подготовки учащихся, показавших высокие результаты обучения, к участию в муниципальных и региональных турах олимпиад и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Учителя-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"/>
              </w:rPr>
              <w:t>предметники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Увеличение количества учащихся, принявших участие в школьном, муниципальном, региональном этапах ВОШ</w:t>
            </w:r>
          </w:p>
        </w:tc>
      </w:tr>
      <w:tr w:rsidR="00FB501A" w:rsidTr="005F2381">
        <w:trPr>
          <w:trHeight w:hRule="exact" w:val="768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5.5.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 xml:space="preserve">Организация участия </w:t>
            </w:r>
            <w:proofErr w:type="gramStart"/>
            <w:r>
              <w:rPr>
                <w:rStyle w:val="11pt"/>
              </w:rPr>
              <w:t>обучающихся</w:t>
            </w:r>
            <w:proofErr w:type="gramEnd"/>
            <w:r>
              <w:rPr>
                <w:rStyle w:val="11pt"/>
              </w:rPr>
              <w:t xml:space="preserve"> школы в массовых </w:t>
            </w:r>
            <w:r w:rsidR="005F2381">
              <w:rPr>
                <w:rStyle w:val="11pt"/>
              </w:rPr>
              <w:t xml:space="preserve">региональных и </w:t>
            </w:r>
            <w:r>
              <w:rPr>
                <w:rStyle w:val="11pt"/>
              </w:rPr>
              <w:t xml:space="preserve">всероссийских 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1pt"/>
              </w:rPr>
              <w:t>конкурсах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Учителя-</w:t>
            </w:r>
          </w:p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"/>
              </w:rPr>
              <w:t>предметники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Создание условий для выявления и развития интереса к школьным предметам</w:t>
            </w:r>
          </w:p>
        </w:tc>
      </w:tr>
      <w:tr w:rsidR="00FB501A" w:rsidTr="005F2381">
        <w:trPr>
          <w:gridAfter w:val="3"/>
          <w:wAfter w:w="5552" w:type="dxa"/>
          <w:trHeight w:hRule="exact" w:val="264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B92EC2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right="40"/>
              <w:jc w:val="right"/>
            </w:pPr>
            <w:r>
              <w:rPr>
                <w:rStyle w:val="11pt0"/>
              </w:rPr>
              <w:t xml:space="preserve">        </w:t>
            </w:r>
            <w:r w:rsidR="00AB064B">
              <w:rPr>
                <w:rStyle w:val="11pt0"/>
              </w:rPr>
              <w:t xml:space="preserve">6. Поддержка детей с </w:t>
            </w:r>
            <w:proofErr w:type="spellStart"/>
            <w:r w:rsidR="00AB064B">
              <w:rPr>
                <w:rStyle w:val="11pt0"/>
              </w:rPr>
              <w:t>ог</w:t>
            </w:r>
            <w:proofErr w:type="spellEnd"/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</w:pPr>
            <w:proofErr w:type="spellStart"/>
            <w:r>
              <w:rPr>
                <w:rStyle w:val="11pt0"/>
              </w:rPr>
              <w:t>раниченными</w:t>
            </w:r>
            <w:proofErr w:type="spellEnd"/>
            <w:r>
              <w:rPr>
                <w:rStyle w:val="11pt0"/>
              </w:rPr>
              <w:t xml:space="preserve"> возможностями здоровья</w:t>
            </w:r>
          </w:p>
        </w:tc>
      </w:tr>
      <w:tr w:rsidR="00FB501A" w:rsidTr="005F2381">
        <w:trPr>
          <w:trHeight w:hRule="exact" w:val="514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11pt"/>
              </w:rPr>
              <w:t>6.1.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Обновление банка данных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197" w:lineRule="exact"/>
              <w:jc w:val="center"/>
            </w:pPr>
            <w:r>
              <w:rPr>
                <w:rStyle w:val="11pt"/>
              </w:rPr>
              <w:t>Зам. директора по УВР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Банк данных детей с ОВЗ</w:t>
            </w:r>
          </w:p>
        </w:tc>
      </w:tr>
      <w:tr w:rsidR="00FB501A" w:rsidTr="005F2381">
        <w:trPr>
          <w:trHeight w:hRule="exact" w:val="768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6.2.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Организация работы психолог</w:t>
            </w:r>
            <w:proofErr w:type="gramStart"/>
            <w:r>
              <w:rPr>
                <w:rStyle w:val="11pt"/>
              </w:rPr>
              <w:t>о-</w:t>
            </w:r>
            <w:proofErr w:type="gramEnd"/>
            <w:r>
              <w:rPr>
                <w:rStyle w:val="11pt"/>
              </w:rPr>
              <w:t xml:space="preserve"> педагогического консилиума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ОО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Адресная методическая помощь педагогам и родителям</w:t>
            </w:r>
          </w:p>
        </w:tc>
      </w:tr>
      <w:tr w:rsidR="00FB501A" w:rsidTr="005F2381">
        <w:trPr>
          <w:trHeight w:hRule="exact" w:val="768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6.3.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Повышение профессиональной компетентности педагогов в условиях введения ФГОС образования обучающихся с ОВЗ через разные формы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в соответствии с ежегодным планом курсовых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Руководители ОО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FB501A" w:rsidTr="005F2381">
        <w:trPr>
          <w:trHeight w:hRule="exact" w:val="1022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6.4.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 xml:space="preserve">Организация работы </w:t>
            </w:r>
            <w:proofErr w:type="gramStart"/>
            <w:r>
              <w:rPr>
                <w:rStyle w:val="11pt"/>
              </w:rPr>
              <w:t>по</w:t>
            </w:r>
            <w:proofErr w:type="gramEnd"/>
            <w:r>
              <w:rPr>
                <w:rStyle w:val="11pt"/>
              </w:rPr>
              <w:t xml:space="preserve"> ИПРА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1pt"/>
              </w:rPr>
              <w:t>Зам. директора по УВР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 xml:space="preserve">Организация </w:t>
            </w:r>
            <w:proofErr w:type="spellStart"/>
            <w:r>
              <w:rPr>
                <w:rStyle w:val="11pt"/>
              </w:rPr>
              <w:t>психолого</w:t>
            </w:r>
            <w:r>
              <w:rPr>
                <w:rStyle w:val="11pt"/>
              </w:rPr>
              <w:softHyphen/>
              <w:t>педагогического</w:t>
            </w:r>
            <w:proofErr w:type="spellEnd"/>
            <w:r>
              <w:rPr>
                <w:rStyle w:val="11pt"/>
              </w:rPr>
              <w:t xml:space="preserve"> и социального сопровождения детей с ОВЗ, детей-инвалидов</w:t>
            </w:r>
          </w:p>
        </w:tc>
      </w:tr>
      <w:tr w:rsidR="00575579" w:rsidTr="005F2381">
        <w:trPr>
          <w:trHeight w:hRule="exact" w:val="1022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579" w:rsidRDefault="00575579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6.5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579" w:rsidRDefault="00575579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Оборудовать помещения школы и прилегающей территории с учетом доступности для инвалидов</w:t>
            </w:r>
            <w:r w:rsidR="00B92EC2">
              <w:rPr>
                <w:rStyle w:val="11pt"/>
              </w:rPr>
              <w:t>.</w:t>
            </w:r>
          </w:p>
          <w:p w:rsidR="00B92EC2" w:rsidRDefault="00B92EC2" w:rsidP="00B92EC2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Обеспечить условия доступности, позволяющие инвалидам получать услуги наравне с другими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579" w:rsidRDefault="00575579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579" w:rsidRDefault="00575579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Директор ОО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579" w:rsidRDefault="00575579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Обеспечение комфортности условий для </w:t>
            </w:r>
            <w:proofErr w:type="spellStart"/>
            <w:r>
              <w:rPr>
                <w:rStyle w:val="11pt"/>
              </w:rPr>
              <w:t>детейинвалидов</w:t>
            </w:r>
            <w:proofErr w:type="spellEnd"/>
            <w:r>
              <w:rPr>
                <w:rStyle w:val="11pt"/>
              </w:rPr>
              <w:t xml:space="preserve">- </w:t>
            </w:r>
          </w:p>
        </w:tc>
      </w:tr>
      <w:tr w:rsidR="00FB501A" w:rsidTr="005F2381">
        <w:trPr>
          <w:gridAfter w:val="4"/>
          <w:wAfter w:w="10837" w:type="dxa"/>
          <w:trHeight w:hRule="exact" w:val="413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575579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11pt0"/>
              </w:rPr>
              <w:t xml:space="preserve">                                                                                          </w:t>
            </w:r>
            <w:r w:rsidR="005F2381">
              <w:rPr>
                <w:rStyle w:val="11pt0"/>
              </w:rPr>
              <w:t xml:space="preserve">        </w:t>
            </w:r>
            <w:r w:rsidR="00AB064B">
              <w:rPr>
                <w:rStyle w:val="11pt0"/>
              </w:rPr>
              <w:t>7. Информатизация образования</w:t>
            </w:r>
          </w:p>
        </w:tc>
      </w:tr>
      <w:tr w:rsidR="00FB501A" w:rsidTr="005F2381">
        <w:trPr>
          <w:trHeight w:hRule="exact" w:val="533"/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7.1.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01A" w:rsidRDefault="00AB064B" w:rsidP="005F2381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Информационное освещение результатов образования через СМИ, сайт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Медиа-специалист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>
            <w:pPr>
              <w:pStyle w:val="1"/>
              <w:framePr w:w="15446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Информационная поддержка, повышение престижа</w:t>
            </w:r>
          </w:p>
        </w:tc>
      </w:tr>
    </w:tbl>
    <w:p w:rsidR="00FB501A" w:rsidRDefault="00FB501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379"/>
        <w:gridCol w:w="2554"/>
        <w:gridCol w:w="1978"/>
        <w:gridCol w:w="3566"/>
      </w:tblGrid>
      <w:tr w:rsidR="00FB501A">
        <w:trPr>
          <w:trHeight w:hRule="exact" w:val="2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 w:rsidP="00DC3128">
            <w:pPr>
              <w:framePr w:w="15446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 w:rsidP="00DC3128">
            <w:pPr>
              <w:framePr w:w="15446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 w:rsidP="00DC3128">
            <w:pPr>
              <w:framePr w:w="15446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01A" w:rsidRDefault="00FB501A" w:rsidP="00DC3128">
            <w:pPr>
              <w:framePr w:w="15446" w:wrap="notBeside" w:vAnchor="text" w:hAnchor="text" w:xAlign="center" w:y="-6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качественного образования</w:t>
            </w:r>
          </w:p>
        </w:tc>
      </w:tr>
      <w:tr w:rsidR="00FB501A">
        <w:trPr>
          <w:trHeight w:hRule="exact" w:val="10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7.2.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Развитие дистанционных форм обучения учащихся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Директор 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Повышение качества образования через обеспечение пространственной доступности образовательных услуг</w:t>
            </w:r>
          </w:p>
        </w:tc>
      </w:tr>
      <w:tr w:rsidR="00FB501A">
        <w:trPr>
          <w:trHeight w:hRule="exact" w:val="10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7.3.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Обеспечение ведения электронных журналов</w:t>
            </w:r>
            <w:r w:rsidR="00DC3128">
              <w:rPr>
                <w:rStyle w:val="11pt"/>
              </w:rPr>
              <w:t xml:space="preserve"> и электронных дневников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"/>
              </w:rPr>
              <w:t>Учителя-</w:t>
            </w:r>
          </w:p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1pt"/>
              </w:rPr>
              <w:t>предметники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1pt"/>
              </w:rPr>
              <w:t>Обеспечение оперативного информирования и доступности результатов успеваемости учащихся</w:t>
            </w:r>
          </w:p>
        </w:tc>
      </w:tr>
      <w:tr w:rsidR="00FB501A">
        <w:trPr>
          <w:trHeight w:hRule="exact" w:val="7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7.4.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Обеспечение доступа родителей (законных представителей) к АИС «Сетевой город. Образование»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Медиа-специалист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1A" w:rsidRDefault="00AB064B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1pt"/>
              </w:rPr>
              <w:t>Информационная поддержка, повышение престижа качественного образования</w:t>
            </w:r>
          </w:p>
        </w:tc>
      </w:tr>
      <w:tr w:rsidR="00DC3128">
        <w:trPr>
          <w:trHeight w:hRule="exact" w:val="7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128" w:rsidRDefault="00DC3128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7.5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128" w:rsidRDefault="00DC3128" w:rsidP="00C1608B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54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На сайте школы </w:t>
            </w:r>
            <w:proofErr w:type="gramStart"/>
            <w:r>
              <w:rPr>
                <w:rStyle w:val="11pt"/>
              </w:rPr>
              <w:t>разместить раздел</w:t>
            </w:r>
            <w:proofErr w:type="gramEnd"/>
            <w:r>
              <w:rPr>
                <w:rStyle w:val="11pt"/>
              </w:rPr>
              <w:t xml:space="preserve"> «Часто задаваемые вопросы», о</w:t>
            </w:r>
            <w:r w:rsidR="00C1608B">
              <w:rPr>
                <w:rStyle w:val="11pt"/>
              </w:rPr>
              <w:t>беспечить возможность выражения мнений о качестве условий осуществления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128" w:rsidRDefault="00DC3128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Октябрь </w:t>
            </w:r>
            <w:proofErr w:type="spellStart"/>
            <w:r>
              <w:rPr>
                <w:rStyle w:val="11pt"/>
              </w:rPr>
              <w:t>т.г</w:t>
            </w:r>
            <w:proofErr w:type="spellEnd"/>
            <w:r>
              <w:rPr>
                <w:rStyle w:val="11pt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3128" w:rsidRDefault="00575579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20" w:lineRule="exact"/>
              <w:jc w:val="center"/>
              <w:rPr>
                <w:rStyle w:val="11pt"/>
              </w:rPr>
            </w:pPr>
            <w:r>
              <w:rPr>
                <w:rStyle w:val="11pt"/>
              </w:rPr>
              <w:t>Медиа-специали</w:t>
            </w:r>
            <w:r w:rsidR="005F2381">
              <w:rPr>
                <w:rStyle w:val="11pt"/>
              </w:rPr>
              <w:t>с</w:t>
            </w:r>
            <w:bookmarkStart w:id="0" w:name="_GoBack"/>
            <w:bookmarkEnd w:id="0"/>
            <w:r>
              <w:rPr>
                <w:rStyle w:val="11pt"/>
              </w:rPr>
              <w:t>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128" w:rsidRDefault="00575579" w:rsidP="00DC3128">
            <w:pPr>
              <w:pStyle w:val="1"/>
              <w:framePr w:w="15446" w:wrap="notBeside" w:vAnchor="text" w:hAnchor="text" w:xAlign="center" w:y="-6"/>
              <w:shd w:val="clear" w:color="auto" w:fill="auto"/>
              <w:spacing w:before="0" w:after="0" w:line="254" w:lineRule="exact"/>
              <w:jc w:val="center"/>
              <w:rPr>
                <w:rStyle w:val="11pt"/>
              </w:rPr>
            </w:pPr>
            <w:r w:rsidRPr="00575579">
              <w:rPr>
                <w:sz w:val="22"/>
                <w:szCs w:val="22"/>
              </w:rPr>
              <w:t>Повышение качества образования через обеспечение пространственной доступности образовательных услуг</w:t>
            </w:r>
          </w:p>
        </w:tc>
      </w:tr>
    </w:tbl>
    <w:p w:rsidR="00FB501A" w:rsidRDefault="00FB501A">
      <w:pPr>
        <w:rPr>
          <w:sz w:val="2"/>
          <w:szCs w:val="2"/>
        </w:rPr>
      </w:pPr>
    </w:p>
    <w:p w:rsidR="00FB501A" w:rsidRDefault="00FB501A">
      <w:pPr>
        <w:rPr>
          <w:sz w:val="2"/>
          <w:szCs w:val="2"/>
        </w:rPr>
      </w:pPr>
    </w:p>
    <w:sectPr w:rsidR="00FB501A">
      <w:headerReference w:type="default" r:id="rId9"/>
      <w:type w:val="continuous"/>
      <w:pgSz w:w="16838" w:h="11909" w:orient="landscape"/>
      <w:pgMar w:top="1747" w:right="676" w:bottom="749" w:left="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1C" w:rsidRDefault="00361D1C">
      <w:r>
        <w:separator/>
      </w:r>
    </w:p>
  </w:endnote>
  <w:endnote w:type="continuationSeparator" w:id="0">
    <w:p w:rsidR="00361D1C" w:rsidRDefault="0036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1C" w:rsidRDefault="00361D1C"/>
  </w:footnote>
  <w:footnote w:type="continuationSeparator" w:id="0">
    <w:p w:rsidR="00361D1C" w:rsidRDefault="00361D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1A" w:rsidRDefault="000C40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5116830</wp:posOffset>
              </wp:positionH>
              <wp:positionV relativeFrom="page">
                <wp:posOffset>516255</wp:posOffset>
              </wp:positionV>
              <wp:extent cx="70485" cy="160655"/>
              <wp:effectExtent l="1905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01A" w:rsidRDefault="00AB064B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81" w:rsidRPr="005F2381">
                            <w:rPr>
                              <w:rStyle w:val="a9"/>
                              <w:noProof/>
                            </w:rPr>
                            <w:t>9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9pt;margin-top:40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LndxUDcAAAACgEAAA8AAABk&#10;cnMvZG93bnJldi54bWxMj8FKxDAQhu+C7xBG8OYmVay1Nl1kwYs3VxG8ZZvZpphMSpPttm/veNLb&#10;DPPxz/c32yV4MeOUhkgaio0CgdRFO1Cv4eP95aYCkbIha3wk1LBigm17edGY2sYzveG8z73gEEq1&#10;0eByHmspU+cwmLSJIxLfjnEKJvM69dJO5szhwctbpUoZzED8wZkRdw677/0paHhYPiOOCXf4dZy7&#10;yQ1r5V9Xra+vlucnEBmX/AfDrz6rQ8tOh3gim4TXUKl7Vs88FHcgGKiK8hHEgUlVliDbRv6v0P4A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ud3FQNwAAAAKAQAADwAAAAAAAAAAAAAA&#10;AAAABQAAZHJzL2Rvd25yZXYueG1sUEsFBgAAAAAEAAQA8wAAAAkGAAAAAA==&#10;" filled="f" stroked="f">
              <v:textbox style="mso-fit-shape-to-text:t" inset="0,0,0,0">
                <w:txbxContent>
                  <w:p w:rsidR="00FB501A" w:rsidRDefault="00AB064B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81" w:rsidRPr="005F2381">
                      <w:rPr>
                        <w:rStyle w:val="a9"/>
                        <w:noProof/>
                      </w:rPr>
                      <w:t>9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D34"/>
    <w:multiLevelType w:val="multilevel"/>
    <w:tmpl w:val="D0445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935714"/>
    <w:multiLevelType w:val="multilevel"/>
    <w:tmpl w:val="A5A43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1A"/>
    <w:rsid w:val="00012A42"/>
    <w:rsid w:val="000C4051"/>
    <w:rsid w:val="000D203D"/>
    <w:rsid w:val="00361D1C"/>
    <w:rsid w:val="00575579"/>
    <w:rsid w:val="005F2381"/>
    <w:rsid w:val="00AB064B"/>
    <w:rsid w:val="00AD406B"/>
    <w:rsid w:val="00B92EC2"/>
    <w:rsid w:val="00C1608B"/>
    <w:rsid w:val="00DC3128"/>
    <w:rsid w:val="00FA15D0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0pt">
    <w:name w:val="Основной текст (3) + 10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60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50" w:lineRule="exact"/>
      <w:ind w:firstLine="2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C31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1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0pt">
    <w:name w:val="Основной текст (3) + 10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60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50" w:lineRule="exact"/>
      <w:ind w:firstLine="2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C31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1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1</cp:lastModifiedBy>
  <cp:revision>5</cp:revision>
  <dcterms:created xsi:type="dcterms:W3CDTF">2023-10-10T12:21:00Z</dcterms:created>
  <dcterms:modified xsi:type="dcterms:W3CDTF">2023-10-11T07:53:00Z</dcterms:modified>
</cp:coreProperties>
</file>