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Look w:val="04A0" w:firstRow="1" w:lastRow="0" w:firstColumn="1" w:lastColumn="0" w:noHBand="0" w:noVBand="1"/>
      </w:tblPr>
      <w:tblGrid>
        <w:gridCol w:w="5033"/>
        <w:gridCol w:w="5034"/>
      </w:tblGrid>
      <w:tr w:rsidR="00584F1C" w:rsidRPr="00584F1C" w:rsidTr="00D83E67">
        <w:trPr>
          <w:trHeight w:val="625"/>
        </w:trPr>
        <w:tc>
          <w:tcPr>
            <w:tcW w:w="5033" w:type="dxa"/>
          </w:tcPr>
          <w:p w:rsidR="00584F1C" w:rsidRPr="00584F1C" w:rsidRDefault="00584F1C" w:rsidP="00584F1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0" w:name="bookmark0"/>
          </w:p>
        </w:tc>
        <w:tc>
          <w:tcPr>
            <w:tcW w:w="5034" w:type="dxa"/>
          </w:tcPr>
          <w:p w:rsidR="00FC198D" w:rsidRPr="00FC198D" w:rsidRDefault="00FC198D" w:rsidP="00FC198D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Приложение 1</w:t>
            </w:r>
          </w:p>
          <w:p w:rsidR="00FC198D" w:rsidRPr="00FC198D" w:rsidRDefault="00FC198D" w:rsidP="00FC198D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 приказу отдела образования </w:t>
            </w:r>
          </w:p>
          <w:p w:rsidR="00FC198D" w:rsidRPr="00FC198D" w:rsidRDefault="00FC198D" w:rsidP="00FC198D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Администрации </w:t>
            </w:r>
            <w:proofErr w:type="spellStart"/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Фировского</w:t>
            </w:r>
            <w:proofErr w:type="spellEnd"/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района </w:t>
            </w:r>
          </w:p>
          <w:p w:rsidR="00FC198D" w:rsidRPr="00FC198D" w:rsidRDefault="00FC198D" w:rsidP="00FC19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      от 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  <w:r w:rsidRPr="00FC19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октября 2018г №</w:t>
            </w:r>
            <w:r w:rsidR="00FA392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157</w:t>
            </w:r>
            <w:bookmarkStart w:id="1" w:name="_GoBack"/>
            <w:bookmarkEnd w:id="1"/>
          </w:p>
          <w:p w:rsidR="00584F1C" w:rsidRPr="00584F1C" w:rsidRDefault="00584F1C" w:rsidP="002706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706EB" w:rsidRPr="00D83E67" w:rsidRDefault="009736AB" w:rsidP="002474C5">
      <w:pPr>
        <w:pStyle w:val="10"/>
        <w:keepNext/>
        <w:keepLines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D83E67">
        <w:rPr>
          <w:sz w:val="28"/>
          <w:szCs w:val="28"/>
        </w:rPr>
        <w:t>ПОЛОЖЕН</w:t>
      </w:r>
      <w:bookmarkEnd w:id="0"/>
      <w:r w:rsidR="002706EB" w:rsidRPr="00D83E67">
        <w:rPr>
          <w:sz w:val="28"/>
          <w:szCs w:val="28"/>
        </w:rPr>
        <w:t>ИЕ</w:t>
      </w:r>
    </w:p>
    <w:p w:rsidR="00362B13" w:rsidRPr="00D83E67" w:rsidRDefault="009736AB" w:rsidP="002474C5">
      <w:pPr>
        <w:pStyle w:val="10"/>
        <w:keepNext/>
        <w:keepLines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D83E67">
        <w:rPr>
          <w:sz w:val="28"/>
          <w:szCs w:val="28"/>
        </w:rPr>
        <w:t xml:space="preserve">о </w:t>
      </w:r>
      <w:r w:rsidR="00F502C7" w:rsidRPr="00D83E67">
        <w:rPr>
          <w:sz w:val="28"/>
          <w:szCs w:val="28"/>
        </w:rPr>
        <w:t xml:space="preserve">муниципальном </w:t>
      </w:r>
      <w:r w:rsidRPr="00D83E67">
        <w:rPr>
          <w:sz w:val="28"/>
          <w:szCs w:val="28"/>
        </w:rPr>
        <w:t xml:space="preserve">конкурсе </w:t>
      </w:r>
      <w:r w:rsidR="00362B13" w:rsidRPr="00D83E67">
        <w:rPr>
          <w:sz w:val="28"/>
          <w:szCs w:val="28"/>
        </w:rPr>
        <w:t xml:space="preserve"> методических разработок </w:t>
      </w:r>
      <w:r w:rsidR="00F304CA" w:rsidRPr="00D83E67">
        <w:rPr>
          <w:sz w:val="28"/>
          <w:szCs w:val="28"/>
        </w:rPr>
        <w:t>внеклассного мероприятия по математике, физике и информатике</w:t>
      </w:r>
    </w:p>
    <w:p w:rsidR="00594C24" w:rsidRPr="00D83E67" w:rsidRDefault="009736AB" w:rsidP="002474C5">
      <w:pPr>
        <w:pStyle w:val="30"/>
        <w:shd w:val="clear" w:color="auto" w:fill="auto"/>
        <w:spacing w:after="0" w:line="276" w:lineRule="auto"/>
        <w:ind w:right="20"/>
      </w:pPr>
      <w:r w:rsidRPr="00D83E67">
        <w:t xml:space="preserve">для педагогов </w:t>
      </w:r>
      <w:r w:rsidR="00F05564" w:rsidRPr="00D83E67">
        <w:t xml:space="preserve"> </w:t>
      </w:r>
      <w:r w:rsidR="00F304CA" w:rsidRPr="00D83E67">
        <w:t>общеобразовательных учреждений</w:t>
      </w:r>
    </w:p>
    <w:p w:rsidR="00724139" w:rsidRPr="00D83E67" w:rsidRDefault="0021605E" w:rsidP="002474C5">
      <w:pPr>
        <w:pStyle w:val="30"/>
        <w:shd w:val="clear" w:color="auto" w:fill="auto"/>
        <w:spacing w:after="0" w:line="276" w:lineRule="auto"/>
        <w:ind w:right="20"/>
      </w:pPr>
      <w:proofErr w:type="spellStart"/>
      <w:r w:rsidRPr="00D83E67">
        <w:t>Фировского</w:t>
      </w:r>
      <w:proofErr w:type="spellEnd"/>
      <w:r w:rsidRPr="00D83E67">
        <w:t xml:space="preserve">  района </w:t>
      </w:r>
      <w:r w:rsidR="009736AB" w:rsidRPr="00D83E67">
        <w:t>Тверской области</w:t>
      </w:r>
    </w:p>
    <w:p w:rsidR="00724139" w:rsidRPr="00D83E67" w:rsidRDefault="00724139" w:rsidP="00D83E67">
      <w:pPr>
        <w:pStyle w:val="30"/>
        <w:shd w:val="clear" w:color="auto" w:fill="auto"/>
        <w:spacing w:after="0" w:line="276" w:lineRule="auto"/>
        <w:ind w:right="20"/>
        <w:jc w:val="both"/>
      </w:pPr>
    </w:p>
    <w:p w:rsidR="00724139" w:rsidRPr="00D83E67" w:rsidRDefault="004D503F" w:rsidP="004D503F">
      <w:pPr>
        <w:pStyle w:val="30"/>
        <w:shd w:val="clear" w:color="auto" w:fill="auto"/>
        <w:spacing w:after="0" w:line="276" w:lineRule="auto"/>
        <w:ind w:right="20"/>
        <w:jc w:val="both"/>
        <w:rPr>
          <w:b w:val="0"/>
        </w:rPr>
      </w:pPr>
      <w:r>
        <w:t xml:space="preserve">  </w:t>
      </w:r>
      <w:r w:rsidR="00D83E67">
        <w:t xml:space="preserve">  </w:t>
      </w:r>
      <w:r w:rsidR="00724139" w:rsidRPr="00D83E67">
        <w:t xml:space="preserve"> </w:t>
      </w:r>
      <w:r w:rsidR="00362B13" w:rsidRPr="00D83E67">
        <w:rPr>
          <w:b w:val="0"/>
        </w:rPr>
        <w:t>Заочный м</w:t>
      </w:r>
      <w:r w:rsidR="00594C24" w:rsidRPr="00D83E67">
        <w:rPr>
          <w:b w:val="0"/>
        </w:rPr>
        <w:t xml:space="preserve">униципальный  конкурс </w:t>
      </w:r>
      <w:r w:rsidR="00362B13" w:rsidRPr="00D83E67">
        <w:rPr>
          <w:b w:val="0"/>
        </w:rPr>
        <w:t>методических разработок</w:t>
      </w:r>
      <w:r>
        <w:rPr>
          <w:b w:val="0"/>
        </w:rPr>
        <w:t xml:space="preserve"> внеклассного </w:t>
      </w:r>
      <w:r w:rsidR="00F304CA" w:rsidRPr="00D83E67">
        <w:rPr>
          <w:b w:val="0"/>
        </w:rPr>
        <w:t>мероприятия по математике, физике и информатике</w:t>
      </w:r>
      <w:r w:rsidR="00362B13" w:rsidRPr="00D83E67">
        <w:rPr>
          <w:b w:val="0"/>
        </w:rPr>
        <w:t xml:space="preserve"> </w:t>
      </w:r>
      <w:r w:rsidR="005D02A8" w:rsidRPr="00D83E67">
        <w:rPr>
          <w:b w:val="0"/>
        </w:rPr>
        <w:t xml:space="preserve"> (далее Конкурс)</w:t>
      </w:r>
      <w:r w:rsidR="00362B13" w:rsidRPr="00D83E67">
        <w:rPr>
          <w:b w:val="0"/>
        </w:rPr>
        <w:t>,</w:t>
      </w:r>
      <w:r w:rsidR="00594C24" w:rsidRPr="00D83E67">
        <w:rPr>
          <w:b w:val="0"/>
        </w:rPr>
        <w:t xml:space="preserve"> для педагогов </w:t>
      </w:r>
      <w:r w:rsidR="00F304CA" w:rsidRPr="00D83E67">
        <w:rPr>
          <w:b w:val="0"/>
        </w:rPr>
        <w:t>общеобразовательных учреждений</w:t>
      </w:r>
      <w:r w:rsidR="00594C24" w:rsidRPr="00D83E67">
        <w:rPr>
          <w:b w:val="0"/>
        </w:rPr>
        <w:t xml:space="preserve"> </w:t>
      </w:r>
      <w:proofErr w:type="spellStart"/>
      <w:r w:rsidR="00594C24" w:rsidRPr="00D83E67">
        <w:rPr>
          <w:b w:val="0"/>
        </w:rPr>
        <w:t>Фировского</w:t>
      </w:r>
      <w:proofErr w:type="spellEnd"/>
      <w:r w:rsidR="00594C24" w:rsidRPr="00D83E67">
        <w:rPr>
          <w:b w:val="0"/>
        </w:rPr>
        <w:t xml:space="preserve">  района Тверской области, проводится в рамках </w:t>
      </w:r>
      <w:r w:rsidR="00E91900" w:rsidRPr="00D83E67">
        <w:rPr>
          <w:b w:val="0"/>
        </w:rPr>
        <w:t>работы район</w:t>
      </w:r>
      <w:r w:rsidR="00D83E67">
        <w:rPr>
          <w:b w:val="0"/>
        </w:rPr>
        <w:t>ного  методического объединения</w:t>
      </w:r>
    </w:p>
    <w:p w:rsidR="00724139" w:rsidRPr="00D83E67" w:rsidRDefault="0021605E" w:rsidP="003120D4">
      <w:pPr>
        <w:pStyle w:val="20"/>
        <w:numPr>
          <w:ilvl w:val="0"/>
          <w:numId w:val="8"/>
        </w:numPr>
        <w:shd w:val="clear" w:color="auto" w:fill="auto"/>
        <w:spacing w:before="0" w:line="276" w:lineRule="auto"/>
        <w:rPr>
          <w:b/>
        </w:rPr>
      </w:pPr>
      <w:r w:rsidRPr="00D83E67">
        <w:rPr>
          <w:b/>
        </w:rPr>
        <w:t>Организаторы</w:t>
      </w:r>
    </w:p>
    <w:p w:rsidR="00724139" w:rsidRPr="00D83E67" w:rsidRDefault="004D503F" w:rsidP="004D503F">
      <w:pPr>
        <w:pStyle w:val="20"/>
        <w:shd w:val="clear" w:color="auto" w:fill="auto"/>
        <w:tabs>
          <w:tab w:val="left" w:pos="2218"/>
        </w:tabs>
        <w:spacing w:before="0" w:line="276" w:lineRule="auto"/>
      </w:pPr>
      <w:r>
        <w:t xml:space="preserve">    </w:t>
      </w:r>
      <w:r w:rsidR="00F304CA" w:rsidRPr="00D83E67">
        <w:t xml:space="preserve"> </w:t>
      </w:r>
      <w:r w:rsidR="00A0788C" w:rsidRPr="00D83E67">
        <w:t xml:space="preserve"> </w:t>
      </w:r>
      <w:r w:rsidR="0021605E" w:rsidRPr="00D83E67">
        <w:t xml:space="preserve">Организаторы </w:t>
      </w:r>
      <w:r w:rsidR="008A55AB" w:rsidRPr="00D83E67">
        <w:t xml:space="preserve">конкурса - </w:t>
      </w:r>
      <w:r w:rsidR="0021605E" w:rsidRPr="00D83E67">
        <w:t>о</w:t>
      </w:r>
      <w:r w:rsidR="009736AB" w:rsidRPr="00D83E67">
        <w:t xml:space="preserve">тдел </w:t>
      </w:r>
      <w:r w:rsidR="008A55AB" w:rsidRPr="00D83E67">
        <w:t xml:space="preserve"> </w:t>
      </w:r>
      <w:r w:rsidR="0021605E" w:rsidRPr="00D83E67">
        <w:t xml:space="preserve">образования  Администрации  </w:t>
      </w:r>
      <w:proofErr w:type="spellStart"/>
      <w:r w:rsidR="0021605E" w:rsidRPr="00D83E67">
        <w:t>Фировского</w:t>
      </w:r>
      <w:proofErr w:type="spellEnd"/>
      <w:r w:rsidR="0021605E" w:rsidRPr="00D83E67">
        <w:t xml:space="preserve">  района  Тверской  области</w:t>
      </w:r>
      <w:r w:rsidR="00362B13" w:rsidRPr="00D83E67">
        <w:t>, районное методическое объединение</w:t>
      </w:r>
      <w:r w:rsidR="00F304CA" w:rsidRPr="00D83E67">
        <w:t xml:space="preserve"> учителей математики, физики и информатики</w:t>
      </w:r>
      <w:r w:rsidR="00362B13" w:rsidRPr="00D83E67">
        <w:t>.</w:t>
      </w:r>
    </w:p>
    <w:p w:rsidR="0047391F" w:rsidRPr="00D83E67" w:rsidRDefault="009736AB" w:rsidP="003120D4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4891"/>
        </w:tabs>
        <w:spacing w:before="0" w:after="0" w:line="276" w:lineRule="auto"/>
      </w:pPr>
      <w:bookmarkStart w:id="2" w:name="bookmark1"/>
      <w:r w:rsidRPr="00D83E67">
        <w:t>Основные положения</w:t>
      </w:r>
      <w:bookmarkEnd w:id="2"/>
    </w:p>
    <w:p w:rsidR="00724139" w:rsidRPr="00D83E67" w:rsidRDefault="009736AB" w:rsidP="003120D4">
      <w:pPr>
        <w:pStyle w:val="20"/>
        <w:shd w:val="clear" w:color="auto" w:fill="auto"/>
        <w:tabs>
          <w:tab w:val="left" w:pos="2218"/>
        </w:tabs>
        <w:spacing w:before="0" w:line="276" w:lineRule="auto"/>
      </w:pPr>
      <w:r w:rsidRPr="00D83E67">
        <w:t xml:space="preserve">Настоящее положение определяет порядок и условия проведения Конкурса среди </w:t>
      </w:r>
      <w:r w:rsidR="00F304CA" w:rsidRPr="00D83E67">
        <w:t>педагогов общеобразовательных учреждений</w:t>
      </w:r>
      <w:r w:rsidR="0021605E" w:rsidRPr="00D83E67">
        <w:t xml:space="preserve">  </w:t>
      </w:r>
      <w:proofErr w:type="spellStart"/>
      <w:r w:rsidR="0021605E" w:rsidRPr="00D83E67">
        <w:t>Фировского</w:t>
      </w:r>
      <w:proofErr w:type="spellEnd"/>
      <w:r w:rsidR="0021605E" w:rsidRPr="00D83E67">
        <w:t xml:space="preserve">  района</w:t>
      </w:r>
      <w:r w:rsidR="005D02A8" w:rsidRPr="00D83E67">
        <w:t xml:space="preserve"> организующих образовательную работу с </w:t>
      </w:r>
      <w:r w:rsidR="00F304CA" w:rsidRPr="00D83E67">
        <w:t>учащимися во внеурочное время.</w:t>
      </w:r>
    </w:p>
    <w:p w:rsidR="008A55AB" w:rsidRPr="00D83E67" w:rsidRDefault="008A55AB" w:rsidP="003120D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E67">
        <w:rPr>
          <w:rFonts w:ascii="Times New Roman" w:hAnsi="Times New Roman" w:cs="Times New Roman"/>
          <w:b/>
          <w:sz w:val="28"/>
          <w:szCs w:val="28"/>
        </w:rPr>
        <w:t>3. Цель и з</w:t>
      </w:r>
      <w:r w:rsidRPr="00D83E67">
        <w:rPr>
          <w:rFonts w:ascii="Times New Roman" w:eastAsia="Times New Roman" w:hAnsi="Times New Roman" w:cs="Times New Roman"/>
          <w:b/>
          <w:sz w:val="28"/>
          <w:szCs w:val="28"/>
        </w:rPr>
        <w:t>адачи конкурса</w:t>
      </w:r>
    </w:p>
    <w:p w:rsidR="008A55AB" w:rsidRPr="00D83E67" w:rsidRDefault="008A55AB" w:rsidP="003120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67">
        <w:rPr>
          <w:rFonts w:ascii="Times New Roman" w:eastAsia="Times New Roman" w:hAnsi="Times New Roman" w:cs="Times New Roman"/>
          <w:sz w:val="28"/>
          <w:szCs w:val="28"/>
        </w:rPr>
        <w:t xml:space="preserve">3.1. Цель - поиск интересных и нестандартных идей, </w:t>
      </w:r>
      <w:r w:rsidRPr="00D83E67">
        <w:rPr>
          <w:rFonts w:ascii="Times New Roman" w:hAnsi="Times New Roman" w:cs="Times New Roman"/>
          <w:sz w:val="28"/>
          <w:szCs w:val="28"/>
        </w:rPr>
        <w:t xml:space="preserve"> новых эффективных форм работы с детьми, поддержка и распространение опыта педагогов обще</w:t>
      </w:r>
      <w:r w:rsidRPr="00D83E6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D83E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5AB" w:rsidRPr="00D83E67" w:rsidRDefault="008A55AB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67">
        <w:rPr>
          <w:rFonts w:ascii="Times New Roman" w:eastAsia="Times New Roman" w:hAnsi="Times New Roman" w:cs="Times New Roman"/>
          <w:sz w:val="28"/>
          <w:szCs w:val="28"/>
        </w:rPr>
        <w:t xml:space="preserve">3.2. Задачи: </w:t>
      </w:r>
    </w:p>
    <w:p w:rsidR="008A55AB" w:rsidRPr="00D83E67" w:rsidRDefault="008A55AB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67">
        <w:rPr>
          <w:rFonts w:ascii="Times New Roman" w:eastAsia="Times New Roman" w:hAnsi="Times New Roman" w:cs="Times New Roman"/>
          <w:sz w:val="28"/>
          <w:szCs w:val="28"/>
        </w:rPr>
        <w:t xml:space="preserve">  - активизировать деятельность педагогов  по </w:t>
      </w:r>
      <w:r w:rsidRPr="00D83E67">
        <w:rPr>
          <w:rFonts w:ascii="Times New Roman" w:hAnsi="Times New Roman" w:cs="Times New Roman"/>
          <w:sz w:val="28"/>
          <w:szCs w:val="28"/>
        </w:rPr>
        <w:t>внедрению и распространению современных образовательных технологий в практику учебно-воспитательного процесса.  </w:t>
      </w:r>
    </w:p>
    <w:p w:rsidR="00724139" w:rsidRPr="00D83E67" w:rsidRDefault="00D83E67" w:rsidP="004D503F">
      <w:pPr>
        <w:pStyle w:val="22"/>
        <w:keepNext/>
        <w:keepLines/>
        <w:shd w:val="clear" w:color="auto" w:fill="auto"/>
        <w:tabs>
          <w:tab w:val="left" w:pos="3095"/>
        </w:tabs>
        <w:spacing w:before="0" w:after="0" w:line="276" w:lineRule="auto"/>
      </w:pPr>
      <w:bookmarkStart w:id="3" w:name="bookmark2"/>
      <w:r>
        <w:t>4.</w:t>
      </w:r>
      <w:r w:rsidR="009736AB" w:rsidRPr="00D83E67">
        <w:t>Условия проведения конкурса</w:t>
      </w:r>
      <w:bookmarkEnd w:id="3"/>
    </w:p>
    <w:p w:rsidR="0047391F" w:rsidRPr="00D83E67" w:rsidRDefault="00A0788C" w:rsidP="003120D4">
      <w:pPr>
        <w:pStyle w:val="20"/>
        <w:shd w:val="clear" w:color="auto" w:fill="auto"/>
        <w:tabs>
          <w:tab w:val="left" w:pos="1435"/>
        </w:tabs>
        <w:spacing w:before="0" w:line="276" w:lineRule="auto"/>
        <w:ind w:right="700"/>
      </w:pPr>
      <w:r w:rsidRPr="00D83E67">
        <w:t xml:space="preserve">   </w:t>
      </w:r>
      <w:r w:rsidR="009736AB" w:rsidRPr="00D83E67">
        <w:t>На Конкурс принимаются работы</w:t>
      </w:r>
      <w:r w:rsidR="00724139" w:rsidRPr="00D83E67">
        <w:t>,</w:t>
      </w:r>
      <w:r w:rsidR="009736AB" w:rsidRPr="00D83E67">
        <w:t xml:space="preserve"> соответствующие требованиям</w:t>
      </w:r>
      <w:r w:rsidR="001116CC" w:rsidRPr="00D83E67">
        <w:t xml:space="preserve"> настоящего Положения</w:t>
      </w:r>
      <w:r w:rsidR="009736AB" w:rsidRPr="00D83E67">
        <w:t>.</w:t>
      </w:r>
      <w:r w:rsidR="00D83E67">
        <w:t xml:space="preserve"> </w:t>
      </w:r>
      <w:r w:rsidR="009736AB" w:rsidRPr="00D83E67">
        <w:t>Содержание работы должно быть посвящено</w:t>
      </w:r>
      <w:r w:rsidR="00AC1A2B" w:rsidRPr="00D83E67">
        <w:t xml:space="preserve"> </w:t>
      </w:r>
      <w:r w:rsidR="008A55AB" w:rsidRPr="00D83E67">
        <w:t>привитию интереса к предмету.</w:t>
      </w:r>
      <w:r w:rsidR="00362B13" w:rsidRPr="00D83E67">
        <w:t xml:space="preserve"> </w:t>
      </w:r>
      <w:r w:rsidR="009736AB" w:rsidRPr="00D83E67">
        <w:t>Авторами методических разработок могут быть как один, так и группа авторов (не более 5 человек).</w:t>
      </w:r>
    </w:p>
    <w:p w:rsidR="0047391F" w:rsidRPr="00D83E67" w:rsidRDefault="0047391F" w:rsidP="003120D4">
      <w:pPr>
        <w:pStyle w:val="20"/>
        <w:shd w:val="clear" w:color="auto" w:fill="auto"/>
        <w:tabs>
          <w:tab w:val="left" w:pos="1440"/>
        </w:tabs>
        <w:spacing w:before="0" w:line="276" w:lineRule="auto"/>
        <w:ind w:left="980" w:right="700"/>
      </w:pPr>
    </w:p>
    <w:p w:rsidR="0047391F" w:rsidRPr="00D83E67" w:rsidRDefault="009736AB" w:rsidP="004D503F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0" w:line="276" w:lineRule="auto"/>
        <w:ind w:left="284" w:firstLine="0"/>
      </w:pPr>
      <w:bookmarkStart w:id="4" w:name="bookmark3"/>
      <w:r w:rsidRPr="00D83E67">
        <w:t>Требования к конкурсным работам</w:t>
      </w:r>
      <w:bookmarkEnd w:id="4"/>
    </w:p>
    <w:p w:rsidR="00D83E67" w:rsidRDefault="009736AB" w:rsidP="003120D4">
      <w:pPr>
        <w:pStyle w:val="20"/>
        <w:shd w:val="clear" w:color="auto" w:fill="auto"/>
        <w:tabs>
          <w:tab w:val="left" w:pos="1965"/>
        </w:tabs>
        <w:spacing w:before="0" w:line="276" w:lineRule="auto"/>
        <w:ind w:right="280"/>
      </w:pPr>
      <w:r w:rsidRPr="00D83E67">
        <w:t>Работы, присылаемые на конкурс, должны соответствовать следующим требованиям:</w:t>
      </w:r>
      <w:r w:rsidR="00D83E67">
        <w:t xml:space="preserve"> мероприятия должны</w:t>
      </w:r>
      <w:r w:rsidR="00CB0D93" w:rsidRPr="00D83E67">
        <w:t xml:space="preserve"> быть апробированы;</w:t>
      </w:r>
    </w:p>
    <w:p w:rsidR="0047391F" w:rsidRPr="00D83E67" w:rsidRDefault="00D83E67" w:rsidP="003120D4">
      <w:pPr>
        <w:pStyle w:val="20"/>
        <w:shd w:val="clear" w:color="auto" w:fill="auto"/>
        <w:tabs>
          <w:tab w:val="left" w:pos="1965"/>
        </w:tabs>
        <w:spacing w:before="0" w:line="276" w:lineRule="auto"/>
        <w:ind w:right="280"/>
      </w:pPr>
      <w:r>
        <w:t xml:space="preserve">- работы </w:t>
      </w:r>
      <w:r w:rsidR="009736AB" w:rsidRPr="00D83E67">
        <w:t xml:space="preserve">представляются в электронном виде (файл </w:t>
      </w:r>
      <w:r w:rsidR="009736AB" w:rsidRPr="00D83E67">
        <w:rPr>
          <w:lang w:val="en-US" w:eastAsia="en-US" w:bidi="en-US"/>
        </w:rPr>
        <w:t>docx</w:t>
      </w:r>
      <w:r w:rsidR="009736AB" w:rsidRPr="00D83E67">
        <w:rPr>
          <w:lang w:eastAsia="en-US" w:bidi="en-US"/>
        </w:rPr>
        <w:t>);</w:t>
      </w:r>
    </w:p>
    <w:p w:rsidR="002474C5" w:rsidRDefault="00D83E67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280"/>
        <w:rPr>
          <w:lang w:eastAsia="en-US" w:bidi="en-US"/>
        </w:rPr>
      </w:pPr>
      <w:r>
        <w:t xml:space="preserve">- работы </w:t>
      </w:r>
      <w:r w:rsidR="009736AB" w:rsidRPr="00D83E67">
        <w:t xml:space="preserve">выполняются в формате </w:t>
      </w:r>
      <w:r w:rsidR="009736AB" w:rsidRPr="00D83E67">
        <w:rPr>
          <w:lang w:val="en-US" w:eastAsia="en-US" w:bidi="en-US"/>
        </w:rPr>
        <w:t>Microsoft</w:t>
      </w:r>
      <w:r w:rsidR="009736AB" w:rsidRPr="00D83E67">
        <w:rPr>
          <w:lang w:eastAsia="en-US" w:bidi="en-US"/>
        </w:rPr>
        <w:t xml:space="preserve"> </w:t>
      </w:r>
      <w:r w:rsidR="009736AB" w:rsidRPr="00D83E67">
        <w:rPr>
          <w:lang w:val="en-US" w:eastAsia="en-US" w:bidi="en-US"/>
        </w:rPr>
        <w:t>Word</w:t>
      </w:r>
      <w:r w:rsidR="009736AB" w:rsidRPr="00D83E67">
        <w:rPr>
          <w:lang w:eastAsia="en-US" w:bidi="en-US"/>
        </w:rPr>
        <w:t xml:space="preserve">, </w:t>
      </w:r>
      <w:r w:rsidR="009736AB" w:rsidRPr="00D83E67">
        <w:t xml:space="preserve">шрифт - 14 </w:t>
      </w:r>
      <w:r w:rsidR="009736AB" w:rsidRPr="00D83E67">
        <w:rPr>
          <w:lang w:eastAsia="en-US" w:bidi="en-US"/>
        </w:rPr>
        <w:t>(</w:t>
      </w:r>
      <w:r w:rsidR="009736AB" w:rsidRPr="00D83E67">
        <w:rPr>
          <w:lang w:val="en-US" w:eastAsia="en-US" w:bidi="en-US"/>
        </w:rPr>
        <w:t>Times</w:t>
      </w:r>
      <w:r w:rsidR="009736AB" w:rsidRPr="00D83E67">
        <w:rPr>
          <w:lang w:eastAsia="en-US" w:bidi="en-US"/>
        </w:rPr>
        <w:t xml:space="preserve"> </w:t>
      </w:r>
      <w:r w:rsidR="009736AB" w:rsidRPr="00D83E67">
        <w:rPr>
          <w:lang w:val="en-US" w:eastAsia="en-US" w:bidi="en-US"/>
        </w:rPr>
        <w:t>New</w:t>
      </w:r>
      <w:r w:rsidR="009736AB" w:rsidRPr="00D83E67">
        <w:rPr>
          <w:lang w:eastAsia="en-US" w:bidi="en-US"/>
        </w:rPr>
        <w:t xml:space="preserve"> </w:t>
      </w:r>
    </w:p>
    <w:p w:rsidR="002474C5" w:rsidRDefault="002474C5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280"/>
        <w:rPr>
          <w:lang w:eastAsia="en-US" w:bidi="en-US"/>
        </w:rPr>
      </w:pPr>
    </w:p>
    <w:p w:rsidR="0047391F" w:rsidRPr="00D83E67" w:rsidRDefault="009736AB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280"/>
      </w:pPr>
      <w:r w:rsidRPr="00D83E67">
        <w:rPr>
          <w:lang w:val="en-US" w:eastAsia="en-US" w:bidi="en-US"/>
        </w:rPr>
        <w:lastRenderedPageBreak/>
        <w:t>Roman</w:t>
      </w:r>
      <w:r w:rsidRPr="00D83E67">
        <w:rPr>
          <w:lang w:eastAsia="en-US" w:bidi="en-US"/>
        </w:rPr>
        <w:t xml:space="preserve">), </w:t>
      </w:r>
      <w:r w:rsidR="00A0788C" w:rsidRPr="00D83E67">
        <w:rPr>
          <w:lang w:eastAsia="en-US" w:bidi="en-US"/>
        </w:rPr>
        <w:t xml:space="preserve"> </w:t>
      </w:r>
      <w:r w:rsidRPr="00D83E67">
        <w:t>междустрочный интервал 1.0;</w:t>
      </w:r>
    </w:p>
    <w:p w:rsidR="0047391F" w:rsidRPr="00D83E67" w:rsidRDefault="00D83E67" w:rsidP="003120D4">
      <w:pPr>
        <w:pStyle w:val="20"/>
        <w:shd w:val="clear" w:color="auto" w:fill="auto"/>
        <w:tabs>
          <w:tab w:val="left" w:pos="1770"/>
        </w:tabs>
        <w:spacing w:before="0" w:line="276" w:lineRule="auto"/>
        <w:ind w:right="280"/>
      </w:pPr>
      <w:r>
        <w:t xml:space="preserve">- </w:t>
      </w:r>
      <w:r w:rsidR="009736AB" w:rsidRPr="00D83E67">
        <w:t>наличие фотоматериалов, соответствующих содержанию текста</w:t>
      </w:r>
      <w:r w:rsidR="00724139" w:rsidRPr="00D83E67">
        <w:t>,</w:t>
      </w:r>
      <w:r w:rsidR="009736AB" w:rsidRPr="00D83E67">
        <w:t xml:space="preserve"> приветствуется;</w:t>
      </w:r>
    </w:p>
    <w:p w:rsidR="00E91900" w:rsidRPr="00D83E67" w:rsidRDefault="00D83E67" w:rsidP="003120D4">
      <w:pPr>
        <w:pStyle w:val="20"/>
        <w:shd w:val="clear" w:color="auto" w:fill="auto"/>
        <w:tabs>
          <w:tab w:val="left" w:pos="1650"/>
        </w:tabs>
        <w:spacing w:before="0" w:line="276" w:lineRule="auto"/>
        <w:ind w:right="280"/>
      </w:pPr>
      <w:r>
        <w:t xml:space="preserve">- </w:t>
      </w:r>
      <w:r w:rsidR="009736AB" w:rsidRPr="00D83E67">
        <w:t xml:space="preserve">в методической разработке должны быть учтены принципы построения образовательного процесса с учетом ФГОС и построение образовательного процесса </w:t>
      </w:r>
      <w:r w:rsidR="00E91900" w:rsidRPr="00D83E67">
        <w:t xml:space="preserve"> </w:t>
      </w:r>
      <w:r w:rsidR="009736AB" w:rsidRPr="00D83E67">
        <w:t xml:space="preserve">на </w:t>
      </w:r>
      <w:r w:rsidR="00E91900" w:rsidRPr="00D83E67">
        <w:t xml:space="preserve"> </w:t>
      </w:r>
      <w:r w:rsidR="009736AB" w:rsidRPr="00D83E67">
        <w:t>адекватных возрасту формах работы с детьми;</w:t>
      </w:r>
    </w:p>
    <w:p w:rsidR="00C06B64" w:rsidRPr="00D83E67" w:rsidRDefault="004D503F" w:rsidP="003120D4">
      <w:pPr>
        <w:spacing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D83E67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="00C06B64" w:rsidRPr="00D83E67">
        <w:rPr>
          <w:rFonts w:ascii="Times New Roman" w:eastAsia="Times New Roman" w:hAnsi="Times New Roman" w:cs="Times New Roman"/>
          <w:b/>
          <w:iCs/>
          <w:sz w:val="28"/>
          <w:szCs w:val="28"/>
        </w:rPr>
        <w:t>. Требования к оформлению и содержанию материалов.</w:t>
      </w:r>
    </w:p>
    <w:p w:rsidR="00C06B64" w:rsidRPr="00D83E67" w:rsidRDefault="00D83E67" w:rsidP="003120D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B64" w:rsidRPr="00D83E67">
        <w:rPr>
          <w:rFonts w:ascii="Times New Roman" w:hAnsi="Times New Roman" w:cs="Times New Roman"/>
          <w:sz w:val="28"/>
          <w:szCs w:val="28"/>
        </w:rPr>
        <w:t>.1.Методическая разработка должна представлять собой план-конспект   внеклассного мероприятия или внеклассного проекта предназначенного для практического применения в учебном - воспитательном процессе.</w:t>
      </w:r>
    </w:p>
    <w:p w:rsidR="00C06B64" w:rsidRPr="00D83E67" w:rsidRDefault="00D83E67" w:rsidP="003120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6B64" w:rsidRPr="00D83E67">
        <w:rPr>
          <w:sz w:val="28"/>
          <w:szCs w:val="28"/>
        </w:rPr>
        <w:t xml:space="preserve">.2.Методическая разработка должна отличаться творческим подходом к ее раскрытию. </w:t>
      </w:r>
    </w:p>
    <w:p w:rsidR="00C06B64" w:rsidRPr="00D83E67" w:rsidRDefault="00D83E67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06B64" w:rsidRPr="00D83E67">
        <w:rPr>
          <w:rFonts w:ascii="Times New Roman" w:eastAsia="Times New Roman" w:hAnsi="Times New Roman" w:cs="Times New Roman"/>
          <w:bCs/>
          <w:sz w:val="28"/>
          <w:szCs w:val="28"/>
        </w:rPr>
        <w:t>.3. Структура методической разработки.</w:t>
      </w:r>
    </w:p>
    <w:p w:rsidR="00C06B64" w:rsidRPr="00D83E67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E67">
        <w:rPr>
          <w:rFonts w:ascii="Times New Roman" w:eastAsia="Times New Roman" w:hAnsi="Times New Roman" w:cs="Times New Roman"/>
          <w:sz w:val="28"/>
          <w:szCs w:val="28"/>
        </w:rPr>
        <w:t>Методическая  разработка должна иметь титульный лист, аннотацию, содержание, введение, основную часть, заключение, список литературы, оглавление, при необходимости - приложения.</w:t>
      </w:r>
      <w:proofErr w:type="gramEnd"/>
    </w:p>
    <w:p w:rsidR="00C06B64" w:rsidRPr="00D83E67" w:rsidRDefault="00D83E67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B64" w:rsidRPr="00D83E67">
        <w:rPr>
          <w:rFonts w:ascii="Times New Roman" w:eastAsia="Times New Roman" w:hAnsi="Times New Roman" w:cs="Times New Roman"/>
          <w:sz w:val="28"/>
          <w:szCs w:val="28"/>
        </w:rPr>
        <w:t>На титульном листе указывается наименование учреждения; название работы; сведения об авторе.</w:t>
      </w:r>
    </w:p>
    <w:p w:rsidR="00C06B64" w:rsidRPr="00D83E67" w:rsidRDefault="00C06B64" w:rsidP="003120D4">
      <w:pPr>
        <w:pStyle w:val="20"/>
        <w:shd w:val="clear" w:color="auto" w:fill="auto"/>
        <w:tabs>
          <w:tab w:val="left" w:pos="1966"/>
        </w:tabs>
        <w:spacing w:before="0" w:line="276" w:lineRule="auto"/>
      </w:pPr>
      <w:r w:rsidRPr="00D83E67">
        <w:t>Оформление титульного листа:</w:t>
      </w:r>
    </w:p>
    <w:p w:rsidR="00C06B64" w:rsidRPr="00D83E67" w:rsidRDefault="00D83E67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280"/>
      </w:pPr>
      <w:r>
        <w:t xml:space="preserve">- </w:t>
      </w:r>
      <w:r w:rsidR="00C06B64" w:rsidRPr="00D83E67">
        <w:t>в верхнем поле указывается полное наименование образовательной  организации (шрифт 14);</w:t>
      </w:r>
    </w:p>
    <w:p w:rsidR="00C06B64" w:rsidRPr="00D83E67" w:rsidRDefault="00D83E67" w:rsidP="003120D4">
      <w:pPr>
        <w:pStyle w:val="20"/>
        <w:shd w:val="clear" w:color="auto" w:fill="auto"/>
        <w:tabs>
          <w:tab w:val="left" w:pos="1650"/>
        </w:tabs>
        <w:spacing w:before="0" w:line="276" w:lineRule="auto"/>
        <w:ind w:right="280"/>
      </w:pPr>
      <w:r>
        <w:t xml:space="preserve">- </w:t>
      </w:r>
      <w:r w:rsidR="00C06B64" w:rsidRPr="00D83E67">
        <w:t>по центру (в среднем поле) указывается заглавие конкурсной работы, которая приводится без слова «тема» и в кавычки не заключается (шрифт 24, жирный);</w:t>
      </w:r>
    </w:p>
    <w:p w:rsidR="00C06B64" w:rsidRPr="00D83E67" w:rsidRDefault="00D83E67" w:rsidP="003120D4">
      <w:pPr>
        <w:pStyle w:val="20"/>
        <w:shd w:val="clear" w:color="auto" w:fill="auto"/>
        <w:tabs>
          <w:tab w:val="left" w:pos="1655"/>
        </w:tabs>
        <w:spacing w:before="0" w:line="276" w:lineRule="auto"/>
        <w:ind w:right="280"/>
      </w:pPr>
      <w:r>
        <w:t xml:space="preserve">- </w:t>
      </w:r>
      <w:r w:rsidR="00C06B64" w:rsidRPr="00D83E67">
        <w:t>указываются фамилия, имя, отчество педагога в именительном падеже, должность, квалификационная категория (при наличии);</w:t>
      </w:r>
    </w:p>
    <w:p w:rsidR="00C06B64" w:rsidRPr="00D83E67" w:rsidRDefault="00D83E67" w:rsidP="003120D4">
      <w:pPr>
        <w:pStyle w:val="20"/>
        <w:shd w:val="clear" w:color="auto" w:fill="auto"/>
        <w:tabs>
          <w:tab w:val="left" w:pos="1650"/>
        </w:tabs>
        <w:spacing w:before="0" w:line="276" w:lineRule="auto"/>
        <w:ind w:right="280"/>
      </w:pPr>
      <w:r>
        <w:t xml:space="preserve">- </w:t>
      </w:r>
      <w:r w:rsidR="00C06B64" w:rsidRPr="00D83E67">
        <w:t xml:space="preserve">в нижнем поле (по центру) указывается место выполнения конкурсной работы и год ее написания (шрифт 14). </w:t>
      </w:r>
    </w:p>
    <w:p w:rsidR="00C06B64" w:rsidRPr="004D503F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t>Аннотация.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проблема, которой посвящена методическая разработка;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вопросы, которые она раскрывает;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потенциальные пользователи (кому может быть полезна разработка).</w:t>
      </w:r>
    </w:p>
    <w:p w:rsidR="00C06B64" w:rsidRPr="004D503F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t>Введение.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актуальность данной работы (критерии выбора темы методической разработки и каково ее место в содержании образования);</w:t>
      </w:r>
    </w:p>
    <w:p w:rsidR="00C06B64" w:rsidRPr="002474C5" w:rsidRDefault="002474C5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B64" w:rsidRPr="002474C5">
        <w:rPr>
          <w:rFonts w:ascii="Times New Roman" w:eastAsia="Times New Roman" w:hAnsi="Times New Roman" w:cs="Times New Roman"/>
          <w:sz w:val="28"/>
          <w:szCs w:val="28"/>
        </w:rPr>
        <w:t>новизна методической разработки;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цель методической разработки;</w:t>
      </w:r>
    </w:p>
    <w:p w:rsid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E67">
        <w:rPr>
          <w:rFonts w:ascii="Times New Roman" w:eastAsia="Times New Roman" w:hAnsi="Times New Roman" w:cs="Times New Roman"/>
          <w:sz w:val="28"/>
          <w:szCs w:val="28"/>
        </w:rPr>
        <w:t>- специфика методической разработки;</w:t>
      </w:r>
    </w:p>
    <w:p w:rsidR="00C06B64" w:rsidRPr="002474C5" w:rsidRDefault="002474C5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6B64" w:rsidRPr="002474C5">
        <w:rPr>
          <w:rFonts w:ascii="Times New Roman" w:eastAsia="Times New Roman" w:hAnsi="Times New Roman" w:cs="Times New Roman"/>
          <w:sz w:val="28"/>
          <w:szCs w:val="28"/>
        </w:rPr>
        <w:t>замысел автора и логика разработки (основная часть может быть структурирована и разделена на составляющие части).</w:t>
      </w:r>
    </w:p>
    <w:p w:rsidR="00C06B64" w:rsidRPr="004D503F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Заключение.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основные выводы по теме разработки.</w:t>
      </w:r>
    </w:p>
    <w:p w:rsidR="00C06B64" w:rsidRPr="004D503F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литературы.</w:t>
      </w:r>
    </w:p>
    <w:p w:rsidR="00C06B64" w:rsidRPr="002474C5" w:rsidRDefault="002474C5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B64" w:rsidRPr="002474C5">
        <w:rPr>
          <w:rFonts w:ascii="Times New Roman" w:eastAsia="Times New Roman" w:hAnsi="Times New Roman" w:cs="Times New Roman"/>
          <w:sz w:val="28"/>
          <w:szCs w:val="28"/>
        </w:rPr>
        <w:t>Оформляется в стандартной форме. Список использованных источников должен содержать ссылки на  Интернет-ресурсы.</w:t>
      </w:r>
    </w:p>
    <w:p w:rsidR="00C06B64" w:rsidRPr="004D503F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t>Оглавление.</w:t>
      </w:r>
    </w:p>
    <w:p w:rsidR="00C06B64" w:rsidRPr="002474C5" w:rsidRDefault="002474C5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B64" w:rsidRPr="002474C5">
        <w:rPr>
          <w:rFonts w:ascii="Times New Roman" w:eastAsia="Times New Roman" w:hAnsi="Times New Roman" w:cs="Times New Roman"/>
          <w:sz w:val="28"/>
          <w:szCs w:val="28"/>
        </w:rPr>
        <w:t>Оформляется в стандартной форме с обязательным указанием страниц.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</w:t>
      </w:r>
      <w:r w:rsidRPr="002474C5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пронумеровать;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указать название каждого приложения;</w:t>
      </w:r>
    </w:p>
    <w:p w:rsidR="00C06B64" w:rsidRPr="002474C5" w:rsidRDefault="00C06B64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C5">
        <w:rPr>
          <w:rFonts w:ascii="Times New Roman" w:eastAsia="Times New Roman" w:hAnsi="Times New Roman" w:cs="Times New Roman"/>
          <w:sz w:val="28"/>
          <w:szCs w:val="28"/>
        </w:rPr>
        <w:t>- каждое приложение начинать с новой страницы.</w:t>
      </w:r>
    </w:p>
    <w:p w:rsidR="00C06B64" w:rsidRPr="002474C5" w:rsidRDefault="002474C5" w:rsidP="003120D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B64" w:rsidRPr="002474C5">
        <w:rPr>
          <w:rFonts w:ascii="Times New Roman" w:eastAsia="Times New Roman" w:hAnsi="Times New Roman" w:cs="Times New Roman"/>
          <w:sz w:val="28"/>
          <w:szCs w:val="28"/>
        </w:rPr>
        <w:t xml:space="preserve"> Карты, схемы, иллюстрации, фотографии и др. иллюстративный материал может быть представлен в основном тексте или в приложении.</w:t>
      </w:r>
    </w:p>
    <w:p w:rsidR="0047391F" w:rsidRPr="00D83E67" w:rsidRDefault="009736AB" w:rsidP="003120D4">
      <w:pPr>
        <w:pStyle w:val="20"/>
        <w:shd w:val="clear" w:color="auto" w:fill="auto"/>
        <w:tabs>
          <w:tab w:val="left" w:pos="1966"/>
        </w:tabs>
        <w:spacing w:before="0" w:line="276" w:lineRule="auto"/>
      </w:pPr>
      <w:r w:rsidRPr="00D83E67">
        <w:t>Работы, не соответствующие указанным требованиям, на Конкурс</w:t>
      </w:r>
      <w:r w:rsidR="002474C5">
        <w:t xml:space="preserve"> </w:t>
      </w:r>
      <w:r w:rsidRPr="00D83E67">
        <w:t>не принимаются.</w:t>
      </w:r>
    </w:p>
    <w:p w:rsidR="00CB0D93" w:rsidRPr="00D83E67" w:rsidRDefault="00CB0D93" w:rsidP="003120D4">
      <w:pPr>
        <w:pStyle w:val="20"/>
        <w:shd w:val="clear" w:color="auto" w:fill="auto"/>
        <w:spacing w:before="0" w:line="276" w:lineRule="auto"/>
      </w:pPr>
    </w:p>
    <w:p w:rsidR="0047391F" w:rsidRPr="004D503F" w:rsidRDefault="002474C5" w:rsidP="004D503F">
      <w:pPr>
        <w:pStyle w:val="22"/>
        <w:keepNext/>
        <w:keepLines/>
        <w:shd w:val="clear" w:color="auto" w:fill="auto"/>
        <w:tabs>
          <w:tab w:val="left" w:pos="4221"/>
        </w:tabs>
        <w:spacing w:before="0" w:after="0" w:line="276" w:lineRule="auto"/>
        <w:rPr>
          <w:b w:val="0"/>
        </w:rPr>
      </w:pPr>
      <w:bookmarkStart w:id="5" w:name="bookmark4"/>
      <w:r w:rsidRPr="004D503F">
        <w:rPr>
          <w:b w:val="0"/>
        </w:rPr>
        <w:t>7</w:t>
      </w:r>
      <w:r w:rsidR="00362B13" w:rsidRPr="004D503F">
        <w:rPr>
          <w:b w:val="0"/>
        </w:rPr>
        <w:t xml:space="preserve">. </w:t>
      </w:r>
      <w:proofErr w:type="gramStart"/>
      <w:r w:rsidR="009736AB" w:rsidRPr="004D503F">
        <w:rPr>
          <w:b w:val="0"/>
        </w:rPr>
        <w:t>Критерии</w:t>
      </w:r>
      <w:r w:rsidR="008076E0" w:rsidRPr="004D503F">
        <w:rPr>
          <w:b w:val="0"/>
        </w:rPr>
        <w:t xml:space="preserve"> </w:t>
      </w:r>
      <w:r w:rsidR="009736AB" w:rsidRPr="004D503F">
        <w:rPr>
          <w:b w:val="0"/>
        </w:rPr>
        <w:t xml:space="preserve"> оценки</w:t>
      </w:r>
      <w:proofErr w:type="gramEnd"/>
      <w:r w:rsidR="008076E0" w:rsidRPr="004D503F">
        <w:rPr>
          <w:b w:val="0"/>
        </w:rPr>
        <w:t xml:space="preserve"> </w:t>
      </w:r>
      <w:r w:rsidR="009736AB" w:rsidRPr="004D503F">
        <w:rPr>
          <w:b w:val="0"/>
        </w:rPr>
        <w:t xml:space="preserve"> работ</w:t>
      </w:r>
      <w:bookmarkEnd w:id="5"/>
    </w:p>
    <w:p w:rsidR="0047391F" w:rsidRPr="00D83E67" w:rsidRDefault="009736AB" w:rsidP="003120D4">
      <w:pPr>
        <w:pStyle w:val="20"/>
        <w:shd w:val="clear" w:color="auto" w:fill="auto"/>
        <w:tabs>
          <w:tab w:val="left" w:pos="1971"/>
        </w:tabs>
        <w:spacing w:before="0" w:line="276" w:lineRule="auto"/>
      </w:pPr>
      <w:r w:rsidRPr="00D83E67">
        <w:t>Работы должны соответствовать следующим критериям: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52"/>
        </w:tabs>
        <w:spacing w:before="0" w:line="276" w:lineRule="auto"/>
      </w:pPr>
      <w:r>
        <w:t xml:space="preserve">- </w:t>
      </w:r>
      <w:r w:rsidR="009736AB" w:rsidRPr="00D83E67">
        <w:t>соответствие темы и содержания работы целям и содержанию Конкурса;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52"/>
        </w:tabs>
        <w:spacing w:before="0" w:line="276" w:lineRule="auto"/>
      </w:pPr>
      <w:r>
        <w:t xml:space="preserve">- </w:t>
      </w:r>
      <w:r w:rsidR="009736AB" w:rsidRPr="00D83E67">
        <w:t>ясность, четкость поставленных целей, соответствующих им задач;</w:t>
      </w:r>
    </w:p>
    <w:p w:rsidR="00CB0D93" w:rsidRPr="00D83E67" w:rsidRDefault="002474C5" w:rsidP="003120D4">
      <w:pPr>
        <w:pStyle w:val="20"/>
        <w:shd w:val="clear" w:color="auto" w:fill="auto"/>
        <w:tabs>
          <w:tab w:val="left" w:pos="1652"/>
        </w:tabs>
        <w:spacing w:before="0" w:line="276" w:lineRule="auto"/>
      </w:pPr>
      <w:r>
        <w:t>- о</w:t>
      </w:r>
      <w:r w:rsidR="00CB0D93" w:rsidRPr="00D83E67">
        <w:t>бразовательная ценность методической разработки, её практическая значимость;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50"/>
        </w:tabs>
        <w:spacing w:before="0" w:line="276" w:lineRule="auto"/>
        <w:ind w:right="300"/>
      </w:pPr>
      <w:r>
        <w:t xml:space="preserve">- </w:t>
      </w:r>
      <w:r w:rsidR="009736AB" w:rsidRPr="00D83E67">
        <w:t>эффективность методов и методических приемов, форм изложения тематического материала; применения современных технических и информационных средств обучения;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300"/>
      </w:pPr>
      <w:r>
        <w:t xml:space="preserve">- </w:t>
      </w:r>
      <w:r w:rsidR="009736AB" w:rsidRPr="00D83E67">
        <w:t>разнообразие дидактического материала и творческий подход к его использованию;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52"/>
        </w:tabs>
        <w:spacing w:before="0" w:line="276" w:lineRule="auto"/>
      </w:pPr>
      <w:r>
        <w:t xml:space="preserve">- </w:t>
      </w:r>
      <w:r w:rsidR="009736AB" w:rsidRPr="00D83E67">
        <w:t>грамотность оформления работы;</w:t>
      </w:r>
    </w:p>
    <w:p w:rsidR="0047391F" w:rsidRPr="00D83E67" w:rsidRDefault="002474C5" w:rsidP="003120D4">
      <w:pPr>
        <w:pStyle w:val="20"/>
        <w:shd w:val="clear" w:color="auto" w:fill="auto"/>
        <w:tabs>
          <w:tab w:val="left" w:pos="1640"/>
        </w:tabs>
        <w:spacing w:before="0" w:line="276" w:lineRule="auto"/>
        <w:ind w:right="300"/>
      </w:pPr>
      <w:r>
        <w:t xml:space="preserve">- </w:t>
      </w:r>
      <w:r w:rsidR="009736AB" w:rsidRPr="00D83E67">
        <w:t>наличие прил</w:t>
      </w:r>
      <w:r w:rsidR="0081521F" w:rsidRPr="00D83E67">
        <w:t>ожения: используемый наглядный</w:t>
      </w:r>
      <w:r w:rsidR="009736AB" w:rsidRPr="00D83E67">
        <w:t xml:space="preserve"> материал (в электронном виде);</w:t>
      </w:r>
    </w:p>
    <w:p w:rsidR="00A0788C" w:rsidRPr="00D83E67" w:rsidRDefault="002474C5" w:rsidP="003120D4">
      <w:pPr>
        <w:pStyle w:val="20"/>
        <w:shd w:val="clear" w:color="auto" w:fill="auto"/>
        <w:tabs>
          <w:tab w:val="left" w:pos="1645"/>
        </w:tabs>
        <w:spacing w:before="0" w:line="276" w:lineRule="auto"/>
        <w:ind w:right="300"/>
      </w:pPr>
      <w:r>
        <w:t>- т</w:t>
      </w:r>
      <w:r w:rsidR="0081521F" w:rsidRPr="00D83E67">
        <w:t>ворческий подход, оригинальность, новизна содержания и формы</w:t>
      </w:r>
    </w:p>
    <w:p w:rsidR="002474C5" w:rsidRPr="00D83E67" w:rsidRDefault="002474C5" w:rsidP="004D503F">
      <w:pPr>
        <w:pStyle w:val="20"/>
        <w:shd w:val="clear" w:color="auto" w:fill="auto"/>
        <w:tabs>
          <w:tab w:val="left" w:pos="1645"/>
        </w:tabs>
        <w:spacing w:before="0" w:line="276" w:lineRule="auto"/>
        <w:ind w:right="300"/>
      </w:pPr>
    </w:p>
    <w:p w:rsidR="001116CC" w:rsidRPr="004D503F" w:rsidRDefault="002474C5" w:rsidP="003120D4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503F">
        <w:rPr>
          <w:rFonts w:ascii="Times New Roman" w:hAnsi="Times New Roman" w:cs="Times New Roman"/>
          <w:bCs/>
          <w:color w:val="333333"/>
          <w:sz w:val="28"/>
          <w:szCs w:val="28"/>
        </w:rPr>
        <w:t>8</w:t>
      </w:r>
      <w:r w:rsidR="001116CC" w:rsidRPr="004D503F">
        <w:rPr>
          <w:rFonts w:ascii="Times New Roman" w:hAnsi="Times New Roman" w:cs="Times New Roman"/>
          <w:bCs/>
          <w:color w:val="333333"/>
          <w:sz w:val="28"/>
          <w:szCs w:val="28"/>
        </w:rPr>
        <w:t>. Порядок проведения Конкурса</w:t>
      </w:r>
    </w:p>
    <w:p w:rsidR="002474C5" w:rsidRDefault="004D503F" w:rsidP="003120D4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1521F" w:rsidRPr="00D83E67">
        <w:rPr>
          <w:rFonts w:ascii="Times New Roman" w:hAnsi="Times New Roman" w:cs="Times New Roman"/>
          <w:color w:val="333333"/>
          <w:sz w:val="28"/>
          <w:szCs w:val="28"/>
        </w:rPr>
        <w:t>Конкурс проводится в три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 этапа:</w:t>
      </w:r>
    </w:p>
    <w:p w:rsidR="0081521F" w:rsidRPr="003120D4" w:rsidRDefault="0081521F" w:rsidP="003120D4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83E67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4D503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этап: </w:t>
      </w:r>
      <w:r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Первичное представление работы на едином методическом </w:t>
      </w:r>
      <w:r w:rsidR="009B424B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дне </w:t>
      </w:r>
      <w:r w:rsidR="003120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120D4" w:rsidRPr="003120D4">
        <w:rPr>
          <w:rFonts w:ascii="Times New Roman" w:hAnsi="Times New Roman" w:cs="Times New Roman"/>
          <w:b/>
          <w:color w:val="333333"/>
          <w:sz w:val="28"/>
          <w:szCs w:val="28"/>
        </w:rPr>
        <w:t>29 октября 2018 г.</w:t>
      </w:r>
    </w:p>
    <w:p w:rsidR="001116CC" w:rsidRPr="002474C5" w:rsidRDefault="002474C5" w:rsidP="003120D4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521F" w:rsidRPr="00D83E67">
        <w:rPr>
          <w:rFonts w:ascii="Times New Roman" w:hAnsi="Times New Roman" w:cs="Times New Roman"/>
          <w:b/>
          <w:iCs/>
          <w:color w:val="333333"/>
          <w:sz w:val="28"/>
          <w:szCs w:val="28"/>
        </w:rPr>
        <w:t>2</w:t>
      </w:r>
      <w:r w:rsidR="001116CC" w:rsidRPr="00D83E67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этап: 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регистрация участников и подача конкурсных материалов на электронную </w:t>
      </w:r>
      <w:r w:rsidR="00362B13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почту </w:t>
      </w:r>
      <w:proofErr w:type="spellStart"/>
      <w:r w:rsidR="001116CC" w:rsidRPr="00D83E67">
        <w:rPr>
          <w:rFonts w:ascii="Times New Roman" w:hAnsi="Times New Roman" w:cs="Times New Roman"/>
          <w:color w:val="333333"/>
          <w:sz w:val="28"/>
          <w:szCs w:val="28"/>
          <w:lang w:val="en-US"/>
        </w:rPr>
        <w:t>spfedorova</w:t>
      </w:r>
      <w:proofErr w:type="spellEnd"/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>50@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1116CC" w:rsidRPr="00D83E6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 -  с </w:t>
      </w:r>
      <w:r w:rsidR="0081521F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15.01. 2019 года по 15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1521F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.02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81521F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2019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года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116CC" w:rsidRPr="00D83E67" w:rsidRDefault="00362B13" w:rsidP="003120D4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83E67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="009B424B" w:rsidRPr="00D83E67">
        <w:rPr>
          <w:rFonts w:ascii="Times New Roman" w:hAnsi="Times New Roman" w:cs="Times New Roman"/>
          <w:b/>
          <w:iCs/>
          <w:color w:val="333333"/>
          <w:sz w:val="28"/>
          <w:szCs w:val="28"/>
        </w:rPr>
        <w:t>3</w:t>
      </w:r>
      <w:r w:rsidR="001116CC" w:rsidRPr="00D83E67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этап: </w:t>
      </w:r>
      <w:r w:rsidR="001116CC" w:rsidRPr="00D83E67">
        <w:rPr>
          <w:rFonts w:ascii="Times New Roman" w:hAnsi="Times New Roman" w:cs="Times New Roman"/>
          <w:color w:val="333333"/>
          <w:sz w:val="28"/>
          <w:szCs w:val="28"/>
        </w:rPr>
        <w:t xml:space="preserve">работа жюри по оценке конкурсных материалов, определение призёров и победителей – </w:t>
      </w:r>
      <w:r w:rsidR="009B424B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с 16.02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9B424B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2019 г. по 25.03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9B424B" w:rsidRPr="00D83E67">
        <w:rPr>
          <w:rFonts w:ascii="Times New Roman" w:hAnsi="Times New Roman" w:cs="Times New Roman"/>
          <w:b/>
          <w:color w:val="333333"/>
          <w:sz w:val="28"/>
          <w:szCs w:val="28"/>
        </w:rPr>
        <w:t>2019</w:t>
      </w:r>
      <w:r w:rsidR="001116CC" w:rsidRPr="00D83E6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г.</w:t>
      </w:r>
    </w:p>
    <w:p w:rsidR="00724139" w:rsidRPr="00D83E67" w:rsidRDefault="00724139" w:rsidP="003120D4">
      <w:pPr>
        <w:spacing w:line="276" w:lineRule="auto"/>
        <w:ind w:left="851" w:hanging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74C5" w:rsidRDefault="002474C5" w:rsidP="003120D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116CC" w:rsidRPr="00D83E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2B13" w:rsidRPr="00D83E67">
        <w:rPr>
          <w:rFonts w:ascii="Times New Roman" w:hAnsi="Times New Roman" w:cs="Times New Roman"/>
          <w:b/>
          <w:bCs/>
          <w:sz w:val="28"/>
          <w:szCs w:val="28"/>
        </w:rPr>
        <w:t xml:space="preserve"> Состав ж</w:t>
      </w:r>
      <w:r w:rsidR="00724139" w:rsidRPr="00D83E67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:rsidR="001116CC" w:rsidRPr="002474C5" w:rsidRDefault="002474C5" w:rsidP="003120D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6CC" w:rsidRPr="00D83E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120D4"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 w:rsidR="003120D4">
        <w:rPr>
          <w:rFonts w:ascii="Times New Roman" w:hAnsi="Times New Roman" w:cs="Times New Roman"/>
          <w:sz w:val="28"/>
          <w:szCs w:val="28"/>
        </w:rPr>
        <w:t xml:space="preserve"> Н.</w:t>
      </w:r>
      <w:r w:rsidR="009B424B" w:rsidRPr="00D83E67">
        <w:rPr>
          <w:rFonts w:ascii="Times New Roman" w:hAnsi="Times New Roman" w:cs="Times New Roman"/>
          <w:sz w:val="28"/>
          <w:szCs w:val="28"/>
        </w:rPr>
        <w:t>В.</w:t>
      </w:r>
      <w:r w:rsidR="00844D31" w:rsidRPr="00D83E67">
        <w:rPr>
          <w:rFonts w:ascii="Times New Roman" w:hAnsi="Times New Roman" w:cs="Times New Roman"/>
          <w:sz w:val="28"/>
          <w:szCs w:val="28"/>
        </w:rPr>
        <w:t>, заместитель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844D31" w:rsidRPr="00D83E67">
        <w:rPr>
          <w:rFonts w:ascii="Times New Roman" w:hAnsi="Times New Roman" w:cs="Times New Roman"/>
          <w:sz w:val="28"/>
          <w:szCs w:val="28"/>
        </w:rPr>
        <w:t>руководитель отдела образования.</w:t>
      </w:r>
    </w:p>
    <w:p w:rsidR="001116CC" w:rsidRPr="00D83E67" w:rsidRDefault="002474C5" w:rsidP="003120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CC" w:rsidRPr="00D83E67">
        <w:rPr>
          <w:rFonts w:ascii="Times New Roman" w:hAnsi="Times New Roman" w:cs="Times New Roman"/>
          <w:sz w:val="28"/>
          <w:szCs w:val="28"/>
        </w:rPr>
        <w:t xml:space="preserve">2. </w:t>
      </w:r>
      <w:r w:rsidR="003120D4">
        <w:rPr>
          <w:rFonts w:ascii="Times New Roman" w:hAnsi="Times New Roman" w:cs="Times New Roman"/>
          <w:sz w:val="28"/>
          <w:szCs w:val="28"/>
        </w:rPr>
        <w:t xml:space="preserve"> </w:t>
      </w:r>
      <w:r w:rsidR="009B424B" w:rsidRPr="00D83E67">
        <w:rPr>
          <w:rFonts w:ascii="Times New Roman" w:hAnsi="Times New Roman" w:cs="Times New Roman"/>
          <w:sz w:val="28"/>
          <w:szCs w:val="28"/>
        </w:rPr>
        <w:t xml:space="preserve">Дмитриева Г.Б., руководитель РМО учителей математики, физики и информатики. </w:t>
      </w:r>
    </w:p>
    <w:p w:rsidR="001116CC" w:rsidRPr="00D83E67" w:rsidRDefault="001116CC" w:rsidP="003120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67">
        <w:rPr>
          <w:rFonts w:ascii="Times New Roman" w:hAnsi="Times New Roman" w:cs="Times New Roman"/>
          <w:sz w:val="28"/>
          <w:szCs w:val="28"/>
        </w:rPr>
        <w:t xml:space="preserve">3. </w:t>
      </w:r>
      <w:r w:rsidR="00724139" w:rsidRPr="00D83E67">
        <w:rPr>
          <w:rFonts w:ascii="Times New Roman" w:hAnsi="Times New Roman" w:cs="Times New Roman"/>
          <w:sz w:val="28"/>
          <w:szCs w:val="28"/>
        </w:rPr>
        <w:t xml:space="preserve">  </w:t>
      </w:r>
      <w:r w:rsidR="009B424B" w:rsidRPr="00D83E67">
        <w:rPr>
          <w:rFonts w:ascii="Times New Roman" w:hAnsi="Times New Roman" w:cs="Times New Roman"/>
          <w:sz w:val="28"/>
          <w:szCs w:val="28"/>
        </w:rPr>
        <w:t xml:space="preserve">Михайлова Н. А., учитель математики МБОУ </w:t>
      </w:r>
      <w:proofErr w:type="spellStart"/>
      <w:r w:rsidR="009B424B" w:rsidRPr="00D83E67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="009B424B" w:rsidRPr="00D83E67">
        <w:rPr>
          <w:rFonts w:ascii="Times New Roman" w:hAnsi="Times New Roman" w:cs="Times New Roman"/>
          <w:sz w:val="28"/>
          <w:szCs w:val="28"/>
        </w:rPr>
        <w:t xml:space="preserve">   </w:t>
      </w:r>
      <w:r w:rsidR="00A206E3" w:rsidRPr="00D83E67">
        <w:rPr>
          <w:rFonts w:ascii="Times New Roman" w:hAnsi="Times New Roman" w:cs="Times New Roman"/>
          <w:sz w:val="28"/>
          <w:szCs w:val="28"/>
        </w:rPr>
        <w:t xml:space="preserve">    </w:t>
      </w:r>
      <w:r w:rsidR="009B424B" w:rsidRPr="00D83E67">
        <w:rPr>
          <w:rFonts w:ascii="Times New Roman" w:hAnsi="Times New Roman" w:cs="Times New Roman"/>
          <w:sz w:val="28"/>
          <w:szCs w:val="28"/>
        </w:rPr>
        <w:t>СОШ</w:t>
      </w:r>
      <w:r w:rsidR="00A206E3" w:rsidRPr="00D83E67">
        <w:rPr>
          <w:rFonts w:ascii="Times New Roman" w:hAnsi="Times New Roman" w:cs="Times New Roman"/>
          <w:sz w:val="28"/>
          <w:szCs w:val="28"/>
        </w:rPr>
        <w:t>.</w:t>
      </w:r>
    </w:p>
    <w:p w:rsidR="009B424B" w:rsidRPr="00D83E67" w:rsidRDefault="009B424B" w:rsidP="003120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67">
        <w:rPr>
          <w:rFonts w:ascii="Times New Roman" w:hAnsi="Times New Roman" w:cs="Times New Roman"/>
          <w:sz w:val="28"/>
          <w:szCs w:val="28"/>
        </w:rPr>
        <w:t>4.</w:t>
      </w:r>
      <w:r w:rsidR="003120D4">
        <w:rPr>
          <w:rFonts w:ascii="Times New Roman" w:hAnsi="Times New Roman" w:cs="Times New Roman"/>
          <w:sz w:val="28"/>
          <w:szCs w:val="28"/>
        </w:rPr>
        <w:t xml:space="preserve"> </w:t>
      </w:r>
      <w:r w:rsidRPr="00D83E67">
        <w:rPr>
          <w:rFonts w:ascii="Times New Roman" w:hAnsi="Times New Roman" w:cs="Times New Roman"/>
          <w:sz w:val="28"/>
          <w:szCs w:val="28"/>
        </w:rPr>
        <w:t xml:space="preserve"> Федорова С. П., </w:t>
      </w:r>
      <w:r w:rsidR="003120D4">
        <w:rPr>
          <w:rFonts w:ascii="Times New Roman" w:hAnsi="Times New Roman" w:cs="Times New Roman"/>
          <w:sz w:val="28"/>
          <w:szCs w:val="28"/>
        </w:rPr>
        <w:t>заведующий</w:t>
      </w:r>
      <w:r w:rsidR="00A206E3" w:rsidRPr="00D83E67">
        <w:rPr>
          <w:rFonts w:ascii="Times New Roman" w:hAnsi="Times New Roman" w:cs="Times New Roman"/>
          <w:sz w:val="28"/>
          <w:szCs w:val="28"/>
        </w:rPr>
        <w:t xml:space="preserve"> м</w:t>
      </w:r>
      <w:r w:rsidR="002474C5">
        <w:rPr>
          <w:rFonts w:ascii="Times New Roman" w:hAnsi="Times New Roman" w:cs="Times New Roman"/>
          <w:sz w:val="28"/>
          <w:szCs w:val="28"/>
        </w:rPr>
        <w:t xml:space="preserve">етодическим кабинетом отдела </w:t>
      </w:r>
      <w:r w:rsidR="00A206E3" w:rsidRPr="00D83E6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24139" w:rsidRPr="00D83E67" w:rsidRDefault="00724139" w:rsidP="003120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1F" w:rsidRPr="00D83E67" w:rsidRDefault="004D503F" w:rsidP="004D503F">
      <w:pPr>
        <w:pStyle w:val="30"/>
        <w:numPr>
          <w:ilvl w:val="0"/>
          <w:numId w:val="17"/>
        </w:numPr>
        <w:shd w:val="clear" w:color="auto" w:fill="auto"/>
        <w:spacing w:after="0" w:line="276" w:lineRule="auto"/>
        <w:ind w:left="426" w:right="300" w:hanging="426"/>
        <w:jc w:val="both"/>
      </w:pPr>
      <w:r>
        <w:t xml:space="preserve"> </w:t>
      </w:r>
      <w:r w:rsidR="009736AB" w:rsidRPr="00D83E67">
        <w:t>Награждение</w:t>
      </w:r>
    </w:p>
    <w:p w:rsidR="002474C5" w:rsidRDefault="003120D4" w:rsidP="003120D4">
      <w:pPr>
        <w:pStyle w:val="20"/>
        <w:shd w:val="clear" w:color="auto" w:fill="auto"/>
        <w:tabs>
          <w:tab w:val="left" w:pos="2015"/>
        </w:tabs>
        <w:spacing w:before="0" w:line="276" w:lineRule="auto"/>
      </w:pPr>
      <w:r>
        <w:t xml:space="preserve">          </w:t>
      </w:r>
      <w:r w:rsidR="009736AB" w:rsidRPr="00D83E67">
        <w:t>По</w:t>
      </w:r>
      <w:r w:rsidR="00062D29" w:rsidRPr="00D83E67">
        <w:t xml:space="preserve"> итогам Конкурс</w:t>
      </w:r>
      <w:r w:rsidR="001116CC" w:rsidRPr="00D83E67">
        <w:t>а определяются победители и при</w:t>
      </w:r>
      <w:r w:rsidR="00062D29" w:rsidRPr="00D83E67">
        <w:t>з</w:t>
      </w:r>
      <w:r w:rsidR="001116CC" w:rsidRPr="00D83E67">
        <w:t>ё</w:t>
      </w:r>
      <w:r w:rsidR="00062D29" w:rsidRPr="00D83E67">
        <w:t>ры</w:t>
      </w:r>
      <w:r w:rsidR="00012FEC" w:rsidRPr="00D83E67">
        <w:t xml:space="preserve"> (I,</w:t>
      </w:r>
      <w:r w:rsidR="009736AB" w:rsidRPr="00D83E67">
        <w:t xml:space="preserve"> II, III места).</w:t>
      </w:r>
      <w:r>
        <w:t xml:space="preserve"> </w:t>
      </w:r>
      <w:r w:rsidR="009736AB" w:rsidRPr="00D83E67">
        <w:t>Побе</w:t>
      </w:r>
      <w:r w:rsidR="00012FEC" w:rsidRPr="00D83E67">
        <w:t>дители</w:t>
      </w:r>
      <w:r w:rsidR="00F05564" w:rsidRPr="00D83E67">
        <w:t xml:space="preserve"> и призёры</w:t>
      </w:r>
      <w:r w:rsidR="00012FEC" w:rsidRPr="00D83E67">
        <w:t xml:space="preserve"> </w:t>
      </w:r>
      <w:r w:rsidR="00062D29" w:rsidRPr="00D83E67">
        <w:t>получают</w:t>
      </w:r>
      <w:r w:rsidR="00012FEC" w:rsidRPr="00D83E67">
        <w:t xml:space="preserve"> </w:t>
      </w:r>
      <w:r w:rsidR="00AC1A2B" w:rsidRPr="00D83E67">
        <w:t xml:space="preserve"> </w:t>
      </w:r>
      <w:r w:rsidR="00062D29" w:rsidRPr="00D83E67">
        <w:t>дипломы о</w:t>
      </w:r>
      <w:r w:rsidR="00AC1A2B" w:rsidRPr="00D83E67">
        <w:t>тдела  образования</w:t>
      </w:r>
    </w:p>
    <w:p w:rsidR="002474C5" w:rsidRDefault="00062D29" w:rsidP="003120D4">
      <w:pPr>
        <w:pStyle w:val="20"/>
        <w:shd w:val="clear" w:color="auto" w:fill="auto"/>
        <w:tabs>
          <w:tab w:val="left" w:pos="2015"/>
        </w:tabs>
        <w:spacing w:before="0" w:line="276" w:lineRule="auto"/>
      </w:pPr>
      <w:r w:rsidRPr="00D83E67">
        <w:t xml:space="preserve">Администрации </w:t>
      </w:r>
      <w:proofErr w:type="spellStart"/>
      <w:r w:rsidRPr="00D83E67">
        <w:t>Фировского</w:t>
      </w:r>
      <w:proofErr w:type="spellEnd"/>
      <w:r w:rsidRPr="00D83E67">
        <w:t xml:space="preserve"> района, возм</w:t>
      </w:r>
      <w:r w:rsidR="002474C5">
        <w:t>ожность представить свои работы</w:t>
      </w:r>
    </w:p>
    <w:p w:rsidR="002474C5" w:rsidRDefault="00062D29" w:rsidP="003120D4">
      <w:pPr>
        <w:pStyle w:val="20"/>
        <w:shd w:val="clear" w:color="auto" w:fill="auto"/>
        <w:tabs>
          <w:tab w:val="left" w:pos="2015"/>
        </w:tabs>
        <w:spacing w:before="0" w:line="276" w:lineRule="auto"/>
        <w:ind w:left="851" w:hanging="851"/>
      </w:pPr>
      <w:r w:rsidRPr="00D83E67">
        <w:t xml:space="preserve">на </w:t>
      </w:r>
      <w:r w:rsidR="00362B13" w:rsidRPr="00D83E67">
        <w:t>муниципальных</w:t>
      </w:r>
      <w:r w:rsidR="008076E0" w:rsidRPr="00D83E67">
        <w:t xml:space="preserve"> мероприятиях</w:t>
      </w:r>
      <w:r w:rsidR="008076E0" w:rsidRPr="00D83E67">
        <w:rPr>
          <w:b/>
        </w:rPr>
        <w:t xml:space="preserve"> </w:t>
      </w:r>
      <w:r w:rsidR="00724139" w:rsidRPr="00D83E67">
        <w:rPr>
          <w:b/>
        </w:rPr>
        <w:t>«</w:t>
      </w:r>
      <w:r w:rsidR="008076E0" w:rsidRPr="00D83E67">
        <w:t xml:space="preserve">панорамы лучших педагогических </w:t>
      </w:r>
    </w:p>
    <w:p w:rsidR="008076E0" w:rsidRPr="00D83E67" w:rsidRDefault="008076E0" w:rsidP="003120D4">
      <w:pPr>
        <w:pStyle w:val="20"/>
        <w:shd w:val="clear" w:color="auto" w:fill="auto"/>
        <w:tabs>
          <w:tab w:val="left" w:pos="2015"/>
        </w:tabs>
        <w:spacing w:before="0" w:line="276" w:lineRule="auto"/>
        <w:ind w:left="851" w:hanging="851"/>
      </w:pPr>
      <w:r w:rsidRPr="00D83E67">
        <w:t>практик</w:t>
      </w:r>
      <w:r w:rsidR="00724139" w:rsidRPr="00D83E67">
        <w:t>»</w:t>
      </w:r>
      <w:r w:rsidRPr="00D83E67">
        <w:t>.</w:t>
      </w:r>
      <w:r w:rsidR="00F05564" w:rsidRPr="00D83E67">
        <w:t xml:space="preserve"> </w:t>
      </w:r>
    </w:p>
    <w:sectPr w:rsidR="008076E0" w:rsidRPr="00D83E67" w:rsidSect="002474C5">
      <w:footerReference w:type="default" r:id="rId8"/>
      <w:pgSz w:w="11900" w:h="16840"/>
      <w:pgMar w:top="284" w:right="850" w:bottom="1134" w:left="1701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06" w:rsidRDefault="00336E06">
      <w:r>
        <w:separator/>
      </w:r>
    </w:p>
  </w:endnote>
  <w:endnote w:type="continuationSeparator" w:id="0">
    <w:p w:rsidR="00336E06" w:rsidRDefault="0033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F" w:rsidRDefault="00473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06" w:rsidRDefault="00336E06"/>
  </w:footnote>
  <w:footnote w:type="continuationSeparator" w:id="0">
    <w:p w:rsidR="00336E06" w:rsidRDefault="00336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1D"/>
    <w:multiLevelType w:val="multilevel"/>
    <w:tmpl w:val="5FAEED9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A6AFA"/>
    <w:multiLevelType w:val="hybridMultilevel"/>
    <w:tmpl w:val="77209B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7AF"/>
    <w:multiLevelType w:val="multilevel"/>
    <w:tmpl w:val="C0C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544EA"/>
    <w:multiLevelType w:val="hybridMultilevel"/>
    <w:tmpl w:val="3DC669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7FD"/>
    <w:multiLevelType w:val="multilevel"/>
    <w:tmpl w:val="D8DCFE1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547410"/>
    <w:multiLevelType w:val="multilevel"/>
    <w:tmpl w:val="C22A37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05645"/>
    <w:multiLevelType w:val="hybridMultilevel"/>
    <w:tmpl w:val="02D4F398"/>
    <w:lvl w:ilvl="0" w:tplc="7B8C18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6C7A"/>
    <w:multiLevelType w:val="hybridMultilevel"/>
    <w:tmpl w:val="28FE04E4"/>
    <w:lvl w:ilvl="0" w:tplc="30440774">
      <w:start w:val="10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3A453BBA"/>
    <w:multiLevelType w:val="hybridMultilevel"/>
    <w:tmpl w:val="1B7011B6"/>
    <w:lvl w:ilvl="0" w:tplc="F0AEF09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49D94D87"/>
    <w:multiLevelType w:val="hybridMultilevel"/>
    <w:tmpl w:val="A1FCEBA4"/>
    <w:lvl w:ilvl="0" w:tplc="0419000F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588C2EDF"/>
    <w:multiLevelType w:val="hybridMultilevel"/>
    <w:tmpl w:val="24D0BC3E"/>
    <w:lvl w:ilvl="0" w:tplc="3E48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>
    <w:nsid w:val="5AC61511"/>
    <w:multiLevelType w:val="multilevel"/>
    <w:tmpl w:val="ABF66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3669E"/>
    <w:multiLevelType w:val="multilevel"/>
    <w:tmpl w:val="F01ABF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9B2847"/>
    <w:multiLevelType w:val="multilevel"/>
    <w:tmpl w:val="E646A70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F5F22"/>
    <w:multiLevelType w:val="hybridMultilevel"/>
    <w:tmpl w:val="7FAA0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6151"/>
    <w:multiLevelType w:val="multilevel"/>
    <w:tmpl w:val="ABF66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D3B66"/>
    <w:multiLevelType w:val="multilevel"/>
    <w:tmpl w:val="0A7451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F"/>
    <w:rsid w:val="000014B5"/>
    <w:rsid w:val="00003E68"/>
    <w:rsid w:val="00012FEC"/>
    <w:rsid w:val="00062D29"/>
    <w:rsid w:val="001116CC"/>
    <w:rsid w:val="001306DF"/>
    <w:rsid w:val="0021605E"/>
    <w:rsid w:val="002474C5"/>
    <w:rsid w:val="002706EB"/>
    <w:rsid w:val="00291D4A"/>
    <w:rsid w:val="002C1190"/>
    <w:rsid w:val="003120D4"/>
    <w:rsid w:val="00336E06"/>
    <w:rsid w:val="00341E32"/>
    <w:rsid w:val="00362B13"/>
    <w:rsid w:val="0037515A"/>
    <w:rsid w:val="003C3EB9"/>
    <w:rsid w:val="00425139"/>
    <w:rsid w:val="00426832"/>
    <w:rsid w:val="0047391F"/>
    <w:rsid w:val="004D503F"/>
    <w:rsid w:val="00564AF2"/>
    <w:rsid w:val="00584F1C"/>
    <w:rsid w:val="00594C24"/>
    <w:rsid w:val="005D02A8"/>
    <w:rsid w:val="007054BB"/>
    <w:rsid w:val="00724139"/>
    <w:rsid w:val="00760AF1"/>
    <w:rsid w:val="007944BD"/>
    <w:rsid w:val="007C59FE"/>
    <w:rsid w:val="007F02CD"/>
    <w:rsid w:val="00804DBA"/>
    <w:rsid w:val="008076E0"/>
    <w:rsid w:val="00814529"/>
    <w:rsid w:val="0081521F"/>
    <w:rsid w:val="00844D31"/>
    <w:rsid w:val="008A548D"/>
    <w:rsid w:val="008A55AB"/>
    <w:rsid w:val="009629EF"/>
    <w:rsid w:val="009736AB"/>
    <w:rsid w:val="009B424B"/>
    <w:rsid w:val="00A0788C"/>
    <w:rsid w:val="00A206E3"/>
    <w:rsid w:val="00AB58F0"/>
    <w:rsid w:val="00AC1A2B"/>
    <w:rsid w:val="00AD26BA"/>
    <w:rsid w:val="00C06B64"/>
    <w:rsid w:val="00CB0D93"/>
    <w:rsid w:val="00D420E3"/>
    <w:rsid w:val="00D83E67"/>
    <w:rsid w:val="00DF07DB"/>
    <w:rsid w:val="00E91900"/>
    <w:rsid w:val="00F05564"/>
    <w:rsid w:val="00F304CA"/>
    <w:rsid w:val="00F502C7"/>
    <w:rsid w:val="00FA392D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12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FEC"/>
    <w:rPr>
      <w:color w:val="000000"/>
    </w:rPr>
  </w:style>
  <w:style w:type="paragraph" w:styleId="a9">
    <w:name w:val="footer"/>
    <w:basedOn w:val="a"/>
    <w:link w:val="aa"/>
    <w:uiPriority w:val="99"/>
    <w:unhideWhenUsed/>
    <w:rsid w:val="00012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FEC"/>
    <w:rPr>
      <w:color w:val="000000"/>
    </w:rPr>
  </w:style>
  <w:style w:type="paragraph" w:customStyle="1" w:styleId="Default">
    <w:name w:val="Default"/>
    <w:rsid w:val="00C06B6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b">
    <w:name w:val="List Paragraph"/>
    <w:basedOn w:val="a"/>
    <w:uiPriority w:val="34"/>
    <w:qFormat/>
    <w:rsid w:val="00C06B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19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9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12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FEC"/>
    <w:rPr>
      <w:color w:val="000000"/>
    </w:rPr>
  </w:style>
  <w:style w:type="paragraph" w:styleId="a9">
    <w:name w:val="footer"/>
    <w:basedOn w:val="a"/>
    <w:link w:val="aa"/>
    <w:uiPriority w:val="99"/>
    <w:unhideWhenUsed/>
    <w:rsid w:val="00012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FEC"/>
    <w:rPr>
      <w:color w:val="000000"/>
    </w:rPr>
  </w:style>
  <w:style w:type="paragraph" w:customStyle="1" w:styleId="Default">
    <w:name w:val="Default"/>
    <w:rsid w:val="00C06B6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b">
    <w:name w:val="List Paragraph"/>
    <w:basedOn w:val="a"/>
    <w:uiPriority w:val="34"/>
    <w:qFormat/>
    <w:rsid w:val="00C06B6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19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9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Андрей</dc:creator>
  <cp:lastModifiedBy>Орготдел</cp:lastModifiedBy>
  <cp:revision>6</cp:revision>
  <cp:lastPrinted>2018-10-19T10:27:00Z</cp:lastPrinted>
  <dcterms:created xsi:type="dcterms:W3CDTF">2018-10-19T10:30:00Z</dcterms:created>
  <dcterms:modified xsi:type="dcterms:W3CDTF">2018-10-21T10:30:00Z</dcterms:modified>
</cp:coreProperties>
</file>